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11" w:rsidRPr="003450B5" w:rsidRDefault="00DC1BF7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3450B5">
        <w:rPr>
          <w:rFonts w:hAnsi="Times New Roman" w:cs="Times New Roman"/>
          <w:color w:val="000000"/>
          <w:sz w:val="28"/>
          <w:szCs w:val="28"/>
          <w:lang w:val="ru-RU"/>
        </w:rPr>
        <w:t>Приложение</w:t>
      </w:r>
      <w:r w:rsidR="0075233D" w:rsidRPr="003450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450B5">
        <w:rPr>
          <w:sz w:val="28"/>
          <w:szCs w:val="28"/>
          <w:lang w:val="ru-RU"/>
        </w:rPr>
        <w:br/>
      </w:r>
      <w:r w:rsidRPr="003450B5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3450B5">
        <w:rPr>
          <w:rFonts w:hAnsi="Times New Roman" w:cs="Times New Roman"/>
          <w:color w:val="000000"/>
          <w:sz w:val="28"/>
          <w:szCs w:val="28"/>
        </w:rPr>
        <w:t> </w:t>
      </w:r>
      <w:r w:rsidRPr="003450B5">
        <w:rPr>
          <w:rFonts w:hAnsi="Times New Roman" w:cs="Times New Roman"/>
          <w:color w:val="000000"/>
          <w:sz w:val="28"/>
          <w:szCs w:val="28"/>
          <w:lang w:val="ru-RU"/>
        </w:rPr>
        <w:t>приказу от</w:t>
      </w:r>
      <w:r w:rsidR="00B114BB" w:rsidRPr="003450B5">
        <w:rPr>
          <w:rFonts w:hAnsi="Times New Roman" w:cs="Times New Roman"/>
          <w:color w:val="000000"/>
          <w:sz w:val="28"/>
          <w:szCs w:val="28"/>
          <w:lang w:val="ru-RU"/>
        </w:rPr>
        <w:t xml:space="preserve"> 01.07.2024</w:t>
      </w:r>
      <w:r w:rsidRPr="003450B5">
        <w:rPr>
          <w:rFonts w:hAnsi="Times New Roman" w:cs="Times New Roman"/>
          <w:color w:val="000000"/>
          <w:sz w:val="28"/>
          <w:szCs w:val="28"/>
          <w:lang w:val="ru-RU"/>
        </w:rPr>
        <w:t xml:space="preserve"> №</w:t>
      </w:r>
      <w:r w:rsidR="00B553C6" w:rsidRPr="003450B5">
        <w:rPr>
          <w:rFonts w:hAnsi="Times New Roman" w:cs="Times New Roman"/>
          <w:color w:val="000000"/>
          <w:sz w:val="28"/>
          <w:szCs w:val="28"/>
          <w:lang w:val="ru-RU"/>
        </w:rPr>
        <w:t xml:space="preserve"> 16</w:t>
      </w:r>
      <w:r w:rsidR="00B114BB" w:rsidRPr="003450B5">
        <w:rPr>
          <w:rFonts w:hAnsi="Times New Roman" w:cs="Times New Roman"/>
          <w:color w:val="000000"/>
          <w:sz w:val="28"/>
          <w:szCs w:val="28"/>
          <w:lang w:val="ru-RU"/>
        </w:rPr>
        <w:t>-ОД</w:t>
      </w:r>
      <w:r w:rsidR="0075233D" w:rsidRPr="003450B5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Приложение 5                                                                                                                            к приказу от 28.12.2023г. №40-ОД</w:t>
      </w:r>
    </w:p>
    <w:p w:rsidR="00DC0C11" w:rsidRPr="00B114BB" w:rsidRDefault="00DC1BF7" w:rsidP="00B114BB">
      <w:pPr>
        <w:spacing w:line="0" w:lineRule="atLeast"/>
        <w:jc w:val="both"/>
        <w:rPr>
          <w:rFonts w:cstheme="minorHAnsi"/>
          <w:color w:val="222222"/>
          <w:sz w:val="28"/>
          <w:szCs w:val="28"/>
          <w:lang w:val="ru-RU"/>
        </w:rPr>
      </w:pPr>
      <w:r w:rsidRPr="00B114BB">
        <w:rPr>
          <w:rFonts w:cstheme="minorHAnsi"/>
          <w:color w:val="222222"/>
          <w:sz w:val="28"/>
          <w:szCs w:val="28"/>
          <w:lang w:val="ru-RU"/>
        </w:rPr>
        <w:t>Порядок проведения инвентаризации активов и</w:t>
      </w:r>
      <w:r w:rsidRPr="00B114BB">
        <w:rPr>
          <w:rFonts w:cstheme="minorHAnsi"/>
          <w:color w:val="222222"/>
          <w:sz w:val="28"/>
          <w:szCs w:val="28"/>
        </w:rPr>
        <w:t> </w:t>
      </w:r>
      <w:r w:rsidRPr="00B114BB">
        <w:rPr>
          <w:rFonts w:cstheme="minorHAnsi"/>
          <w:color w:val="222222"/>
          <w:sz w:val="28"/>
          <w:szCs w:val="28"/>
          <w:lang w:val="ru-RU"/>
        </w:rPr>
        <w:t>обязательств</w:t>
      </w:r>
      <w:r w:rsidR="003450B5">
        <w:rPr>
          <w:rFonts w:cstheme="minorHAnsi"/>
          <w:color w:val="222222"/>
          <w:sz w:val="28"/>
          <w:szCs w:val="28"/>
          <w:lang w:val="ru-RU"/>
        </w:rPr>
        <w:t>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Настоящий Порядок разработан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соответствии со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следующими документами:</w:t>
      </w:r>
    </w:p>
    <w:p w:rsidR="00DC0C11" w:rsidRPr="00B114BB" w:rsidRDefault="00DC1BF7" w:rsidP="00B114BB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Законом от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06.12.2011 №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402-ФЗ «О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бухгалтерском учете»;</w:t>
      </w:r>
    </w:p>
    <w:p w:rsidR="00DC0C11" w:rsidRPr="00B114BB" w:rsidRDefault="00DC1BF7" w:rsidP="00B114BB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Федеральным стандартом «Концептуальные основы бухгалтерского учета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отчетности организаций государственного сектора», утвержденным приказом Минфина от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31.12.2016 №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256н;</w:t>
      </w:r>
    </w:p>
    <w:p w:rsidR="00DC0C11" w:rsidRPr="00B114BB" w:rsidRDefault="00DC1BF7" w:rsidP="00B114BB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Федеральным стандартом «Доходы», утвержденным приказом Минфина от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27.02.2018 32н;</w:t>
      </w:r>
    </w:p>
    <w:p w:rsidR="00DC0C11" w:rsidRPr="00B114BB" w:rsidRDefault="00DC1BF7" w:rsidP="00B114BB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Федеральным стандартом «Учетная политика, оценочные значения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ошибки», утвержденным приказом Минфина от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30.12.2017 №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274н;</w:t>
      </w:r>
    </w:p>
    <w:p w:rsidR="00DC0C11" w:rsidRPr="00B114BB" w:rsidRDefault="00DC1BF7" w:rsidP="00B114BB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Методическими указаниями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первичным документам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регистрам, утвержденными приказом Минфина от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30.03.2015 №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52н;</w:t>
      </w:r>
    </w:p>
    <w:p w:rsidR="00DC0C11" w:rsidRPr="00B114BB" w:rsidRDefault="00DC1BF7" w:rsidP="00B114BB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Методическими указаниями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первичным документам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регистрам, утвержденными приказом Минфина от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15.04.2021 №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61н;</w:t>
      </w:r>
    </w:p>
    <w:p w:rsidR="00DC0C11" w:rsidRPr="00B114BB" w:rsidRDefault="00DC1BF7" w:rsidP="00B114BB">
      <w:pPr>
        <w:spacing w:line="600" w:lineRule="atLeast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B114BB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1. Общие положения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1.1. Настоящий Порядок устанавливает правила проведения инвентаризации имущества, финансовых активов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обязательств учреждения,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том числе на</w:t>
      </w:r>
      <w:r w:rsidRPr="00B114BB">
        <w:rPr>
          <w:rFonts w:cstheme="minorHAnsi"/>
          <w:color w:val="000000"/>
          <w:sz w:val="28"/>
          <w:szCs w:val="28"/>
        </w:rPr>
        <w:t> </w:t>
      </w:r>
      <w:proofErr w:type="spellStart"/>
      <w:r w:rsidRPr="00B114BB">
        <w:rPr>
          <w:rFonts w:cstheme="minorHAnsi"/>
          <w:color w:val="000000"/>
          <w:sz w:val="28"/>
          <w:szCs w:val="28"/>
          <w:lang w:val="ru-RU"/>
        </w:rPr>
        <w:t>забалансовых</w:t>
      </w:r>
      <w:proofErr w:type="spellEnd"/>
      <w:r w:rsidRPr="00B114BB">
        <w:rPr>
          <w:rFonts w:cstheme="minorHAnsi"/>
          <w:color w:val="000000"/>
          <w:sz w:val="28"/>
          <w:szCs w:val="28"/>
          <w:lang w:val="ru-RU"/>
        </w:rPr>
        <w:t xml:space="preserve"> счетах, сроки ее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проведения, перечень активов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обязательств, проверяемых при проведении инвентаризации.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1.2. Инвентаризации подлежит все имущество учреждения независимо от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его местонахождения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все виды финансовых активов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обязательств учреждения,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том числе на</w:t>
      </w:r>
      <w:r w:rsidRPr="00B114BB">
        <w:rPr>
          <w:rFonts w:cstheme="minorHAnsi"/>
          <w:color w:val="000000"/>
          <w:sz w:val="28"/>
          <w:szCs w:val="28"/>
        </w:rPr>
        <w:t> </w:t>
      </w:r>
      <w:proofErr w:type="spellStart"/>
      <w:r w:rsidRPr="00B114BB">
        <w:rPr>
          <w:rFonts w:cstheme="minorHAnsi"/>
          <w:color w:val="000000"/>
          <w:sz w:val="28"/>
          <w:szCs w:val="28"/>
          <w:lang w:val="ru-RU"/>
        </w:rPr>
        <w:t>забалансовых</w:t>
      </w:r>
      <w:proofErr w:type="spellEnd"/>
      <w:r w:rsidRPr="00B114BB">
        <w:rPr>
          <w:rFonts w:cstheme="minorHAnsi"/>
          <w:color w:val="000000"/>
          <w:sz w:val="28"/>
          <w:szCs w:val="28"/>
          <w:lang w:val="ru-RU"/>
        </w:rPr>
        <w:t xml:space="preserve"> счетах. Также инвентаризации подлежит имущество, находящееся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ответственном хранении учреждения.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Инвентаризацию имущества, переданного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 xml:space="preserve">безвозмездное пользование, аренду проводит ссудополучатель, </w:t>
      </w:r>
      <w:proofErr w:type="spellStart"/>
      <w:r w:rsidRPr="00B114BB">
        <w:rPr>
          <w:rFonts w:cstheme="minorHAnsi"/>
          <w:color w:val="000000"/>
          <w:sz w:val="28"/>
          <w:szCs w:val="28"/>
          <w:lang w:val="ru-RU"/>
        </w:rPr>
        <w:t>арендополучатель</w:t>
      </w:r>
      <w:proofErr w:type="spellEnd"/>
      <w:r w:rsidRPr="00B114BB">
        <w:rPr>
          <w:rFonts w:cstheme="minorHAnsi"/>
          <w:color w:val="000000"/>
          <w:sz w:val="28"/>
          <w:szCs w:val="28"/>
          <w:lang w:val="ru-RU"/>
        </w:rPr>
        <w:t>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lastRenderedPageBreak/>
        <w:t>Инвентаризация имущества производится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его местонахождению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разрезе ответственных (материально ответственных) лиц, далее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— ответственные лица.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</w:rPr>
      </w:pPr>
      <w:r w:rsidRPr="00B114BB">
        <w:rPr>
          <w:rFonts w:cstheme="minorHAnsi"/>
          <w:color w:val="000000"/>
          <w:sz w:val="28"/>
          <w:szCs w:val="28"/>
        </w:rPr>
        <w:t>1.3. Учреждение проводит инвентаризацию:</w:t>
      </w:r>
    </w:p>
    <w:p w:rsidR="00DC0C11" w:rsidRPr="00B114BB" w:rsidRDefault="00DC1BF7" w:rsidP="00B114BB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случаях, установленных в пунктах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31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32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приложения №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1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к СГС «Учетная политика, оценочные значения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ошибки»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— обязательная инвентаризация;</w:t>
      </w:r>
    </w:p>
    <w:p w:rsidR="00DC0C11" w:rsidRPr="00B114BB" w:rsidRDefault="00DC1BF7" w:rsidP="00B114BB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114BB">
        <w:rPr>
          <w:rFonts w:cstheme="minorHAnsi"/>
          <w:color w:val="000000"/>
          <w:sz w:val="28"/>
          <w:szCs w:val="28"/>
        </w:rPr>
        <w:t>ежемесячно</w:t>
      </w:r>
      <w:proofErr w:type="spellEnd"/>
      <w:r w:rsidRPr="00B114BB">
        <w:rPr>
          <w:rFonts w:cstheme="minorHAnsi"/>
          <w:color w:val="000000"/>
          <w:sz w:val="28"/>
          <w:szCs w:val="28"/>
        </w:rPr>
        <w:t xml:space="preserve"> — в </w:t>
      </w:r>
      <w:proofErr w:type="spellStart"/>
      <w:r w:rsidRPr="00B114BB">
        <w:rPr>
          <w:rFonts w:cstheme="minorHAnsi"/>
          <w:color w:val="000000"/>
          <w:sz w:val="28"/>
          <w:szCs w:val="28"/>
        </w:rPr>
        <w:t>кассе</w:t>
      </w:r>
      <w:proofErr w:type="spellEnd"/>
      <w:r w:rsidRPr="00B114BB">
        <w:rPr>
          <w:rFonts w:cstheme="minorHAnsi"/>
          <w:color w:val="000000"/>
          <w:sz w:val="28"/>
          <w:szCs w:val="28"/>
        </w:rPr>
        <w:t>;</w:t>
      </w:r>
    </w:p>
    <w:p w:rsidR="00DC0C11" w:rsidRPr="00B114BB" w:rsidRDefault="00DC1BF7" w:rsidP="00B114BB">
      <w:pPr>
        <w:numPr>
          <w:ilvl w:val="0"/>
          <w:numId w:val="2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других случаях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решению руководителя.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Инвентаризация проводится,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том числе, при отсутствии ответственного лица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объективным причинам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— болезни, отпуска, смерти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т.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д. Инвентаризация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этих случаях проводится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день приемки дел новым ответственным лицом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всем передаваемым объектам инвентаризации.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При чрезвычайных происшествиях, таких как пожар, наводнение, землетрясение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пр., инвентаризация проводится сразу после окончания соответствующего события. Когда есть угроза жизни или здоровью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— после устранения причин, из-за которых провести инвентаризацию невозможно.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При коллективной ответственности проводить инвентаризацию обязательно, если сменился руководитель бригады, при выбытии из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коллектива более 50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процентов его членов, 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также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требованию одного или нескольких членов бригады. Инвентаризацию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этих случаях проводят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совокупности объектов имущества, за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которые отвечает бригада,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состоянию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день приемки-передачи дел либо непосредственно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факту предъявления требования 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проведении инвентаризации.</w:t>
      </w:r>
    </w:p>
    <w:p w:rsidR="00DC0C11" w:rsidRPr="00B114BB" w:rsidRDefault="003450B5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1.4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. Имущество, которое поступило во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время инвентаризации, принимают ответственные лица в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присутствии членов инвентаризационной комиссии и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заносят его в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отдельную инвентаризационную опись. В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акт о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результатах инвентаризации такое имущество не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включается. Описи прилагают к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акту о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результатах инвентаризации.</w:t>
      </w:r>
    </w:p>
    <w:p w:rsidR="00DC0C11" w:rsidRPr="00B114BB" w:rsidRDefault="003450B5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1.5. 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Инвентаризация проводится методами осмотра, подсчета, взвешивания, обмера (далее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 методы осмотра).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В случаях, когда применение методов осмотра для выявления фактического наличия объектов инвентаризации невозможно или не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 xml:space="preserve">представляется возможным без существенных затрат, учреждение </w:t>
      </w:r>
      <w:r w:rsidRPr="00B114BB">
        <w:rPr>
          <w:rFonts w:cstheme="minorHAnsi"/>
          <w:color w:val="000000"/>
          <w:sz w:val="28"/>
          <w:szCs w:val="28"/>
          <w:lang w:val="ru-RU"/>
        </w:rPr>
        <w:lastRenderedPageBreak/>
        <w:t>использует альтернативные способы (методы) инвентаризации,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том числе с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использованием цифровых технологий (далее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— методы подтверждения, выверки (интеграции)):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 xml:space="preserve">1) </w:t>
      </w:r>
      <w:proofErr w:type="spellStart"/>
      <w:r w:rsidRPr="00B114BB">
        <w:rPr>
          <w:rFonts w:cstheme="minorHAnsi"/>
          <w:color w:val="000000"/>
          <w:sz w:val="28"/>
          <w:szCs w:val="28"/>
          <w:lang w:val="ru-RU"/>
        </w:rPr>
        <w:t>видеофиксация</w:t>
      </w:r>
      <w:proofErr w:type="spellEnd"/>
      <w:r w:rsidRPr="00B114BB">
        <w:rPr>
          <w:rFonts w:cstheme="minorHAnsi"/>
          <w:color w:val="000000"/>
          <w:sz w:val="28"/>
          <w:szCs w:val="28"/>
          <w:lang w:val="ru-RU"/>
        </w:rPr>
        <w:t xml:space="preserve"> и</w:t>
      </w:r>
      <w:r w:rsidRPr="00B114BB">
        <w:rPr>
          <w:rFonts w:cstheme="minorHAnsi"/>
          <w:color w:val="000000"/>
          <w:sz w:val="28"/>
          <w:szCs w:val="28"/>
        </w:rPr>
        <w:t> </w:t>
      </w:r>
      <w:proofErr w:type="spellStart"/>
      <w:r w:rsidRPr="00B114BB">
        <w:rPr>
          <w:rFonts w:cstheme="minorHAnsi"/>
          <w:color w:val="000000"/>
          <w:sz w:val="28"/>
          <w:szCs w:val="28"/>
          <w:lang w:val="ru-RU"/>
        </w:rPr>
        <w:t>фотофиксация</w:t>
      </w:r>
      <w:proofErr w:type="spellEnd"/>
      <w:r w:rsidRPr="00B114BB">
        <w:rPr>
          <w:rFonts w:cstheme="minorHAnsi"/>
          <w:color w:val="000000"/>
          <w:sz w:val="28"/>
          <w:szCs w:val="28"/>
          <w:lang w:val="ru-RU"/>
        </w:rPr>
        <w:t>;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2) фиксация (актирование),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том числе:</w:t>
      </w:r>
    </w:p>
    <w:p w:rsidR="00DC0C11" w:rsidRPr="00B114BB" w:rsidRDefault="00DC1BF7" w:rsidP="00B114BB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факта осуществления объектом соответствующей функции;</w:t>
      </w:r>
    </w:p>
    <w:p w:rsidR="00DC0C11" w:rsidRPr="00B114BB" w:rsidRDefault="00DC1BF7" w:rsidP="00B114BB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114BB">
        <w:rPr>
          <w:rFonts w:cstheme="minorHAnsi"/>
          <w:color w:val="000000"/>
          <w:sz w:val="28"/>
          <w:szCs w:val="28"/>
        </w:rPr>
        <w:t>поступления</w:t>
      </w:r>
      <w:proofErr w:type="spellEnd"/>
      <w:r w:rsidRPr="00B114B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114BB">
        <w:rPr>
          <w:rFonts w:cstheme="minorHAnsi"/>
          <w:color w:val="000000"/>
          <w:sz w:val="28"/>
          <w:szCs w:val="28"/>
        </w:rPr>
        <w:t>экономических</w:t>
      </w:r>
      <w:proofErr w:type="spellEnd"/>
      <w:r w:rsidRPr="00B114BB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114BB">
        <w:rPr>
          <w:rFonts w:cstheme="minorHAnsi"/>
          <w:color w:val="000000"/>
          <w:sz w:val="28"/>
          <w:szCs w:val="28"/>
        </w:rPr>
        <w:t>выгод</w:t>
      </w:r>
      <w:proofErr w:type="spellEnd"/>
      <w:r w:rsidRPr="00B114BB">
        <w:rPr>
          <w:rFonts w:cstheme="minorHAnsi"/>
          <w:color w:val="000000"/>
          <w:sz w:val="28"/>
          <w:szCs w:val="28"/>
        </w:rPr>
        <w:t>;</w:t>
      </w:r>
    </w:p>
    <w:p w:rsidR="00DC0C11" w:rsidRPr="00B114BB" w:rsidRDefault="00DC1BF7" w:rsidP="00B114BB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B114BB">
        <w:rPr>
          <w:rFonts w:cstheme="minorHAnsi"/>
          <w:color w:val="000000"/>
          <w:sz w:val="28"/>
          <w:szCs w:val="28"/>
        </w:rPr>
        <w:t>использования полезного потенциала;</w:t>
      </w:r>
    </w:p>
    <w:p w:rsidR="00DC0C11" w:rsidRPr="00B114BB" w:rsidRDefault="00DC1BF7" w:rsidP="00B114BB">
      <w:pPr>
        <w:numPr>
          <w:ilvl w:val="0"/>
          <w:numId w:val="3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подтверждение наличия (обоснованности владения) данными государственных (муниципальных) реестров (информационных ресурсов), содержащих информацию об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объекте инвентаризации посредством запросов или средствами технологической интеграции информационных систем.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Замеры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установленные факты оформляются актами, которые вместе с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расчетами прилагаются к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документам, оформляющим результаты инвентаризации.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Инвентаризацию методом подтверждения, выверки (интеграции), 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также методом расчетов допустимо проводить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решению руководителя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дату, предшествующую дате принятия решения 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проведении инвентаризации.</w:t>
      </w:r>
    </w:p>
    <w:p w:rsidR="00DC0C11" w:rsidRPr="00B114BB" w:rsidRDefault="00DC1BF7" w:rsidP="00B114BB">
      <w:pPr>
        <w:spacing w:line="600" w:lineRule="atLeast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B114BB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2. Общий порядок и</w:t>
      </w:r>
      <w:r w:rsidRPr="00B114BB">
        <w:rPr>
          <w:rFonts w:cstheme="minorHAnsi"/>
          <w:b/>
          <w:bCs/>
          <w:color w:val="252525"/>
          <w:spacing w:val="-2"/>
          <w:sz w:val="28"/>
          <w:szCs w:val="28"/>
        </w:rPr>
        <w:t> </w:t>
      </w:r>
      <w:r w:rsidRPr="00B114BB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сроки проведения инвентаризации</w:t>
      </w:r>
    </w:p>
    <w:p w:rsidR="00DC0C11" w:rsidRPr="00B114BB" w:rsidRDefault="00DC1BF7" w:rsidP="00B114BB">
      <w:pPr>
        <w:jc w:val="both"/>
        <w:rPr>
          <w:rFonts w:eastAsia="Times New Roman" w:cstheme="minorHAnsi"/>
          <w:color w:val="222222"/>
          <w:sz w:val="28"/>
          <w:szCs w:val="28"/>
          <w:lang w:val="ru-RU" w:eastAsia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2.1. Для проведения инвентаризации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учреждении создается постоянно действующая инвентаризационная комиссия минимум из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трех человек.</w:t>
      </w:r>
      <w:r w:rsidRPr="00B114BB">
        <w:rPr>
          <w:rFonts w:cstheme="minorHAnsi"/>
          <w:color w:val="000000"/>
          <w:sz w:val="28"/>
          <w:szCs w:val="28"/>
        </w:rPr>
        <w:t> </w:t>
      </w:r>
      <w:proofErr w:type="gramStart"/>
      <w:r w:rsidRPr="00B114BB">
        <w:rPr>
          <w:rFonts w:cstheme="minorHAnsi"/>
          <w:color w:val="000000"/>
          <w:sz w:val="28"/>
          <w:szCs w:val="28"/>
          <w:lang w:val="ru-RU"/>
        </w:rPr>
        <w:t>В состав инвентаризационной комиссии включают представителей администрации</w:t>
      </w:r>
      <w:r w:rsidR="0075233D">
        <w:rPr>
          <w:rFonts w:cstheme="minorHAnsi"/>
          <w:sz w:val="28"/>
          <w:szCs w:val="28"/>
          <w:lang w:val="ru-RU"/>
        </w:rPr>
        <w:t xml:space="preserve"> </w:t>
      </w:r>
      <w:r w:rsidRPr="00B114BB">
        <w:rPr>
          <w:rFonts w:cstheme="minorHAnsi"/>
          <w:color w:val="000000"/>
          <w:sz w:val="28"/>
          <w:szCs w:val="28"/>
          <w:lang w:val="ru-RU"/>
        </w:rPr>
        <w:t>учреждения, сотрудников бухгалтерии</w:t>
      </w:r>
      <w:r w:rsidR="0075233D">
        <w:rPr>
          <w:rFonts w:cstheme="minorHAnsi"/>
          <w:color w:val="000000"/>
          <w:sz w:val="28"/>
          <w:szCs w:val="28"/>
          <w:lang w:val="ru-RU"/>
        </w:rPr>
        <w:t xml:space="preserve"> (по согласованию</w:t>
      </w:r>
      <w:r w:rsidRPr="00B114BB">
        <w:rPr>
          <w:rFonts w:eastAsia="Times New Roman" w:cstheme="minorHAnsi"/>
          <w:color w:val="222222"/>
          <w:sz w:val="28"/>
          <w:szCs w:val="28"/>
          <w:lang w:val="ru-RU" w:eastAsia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 xml:space="preserve"> других специалистов.</w:t>
      </w:r>
      <w:proofErr w:type="gramEnd"/>
      <w:r w:rsidRPr="00B114BB">
        <w:rPr>
          <w:rFonts w:cstheme="minorHAnsi"/>
          <w:color w:val="000000"/>
          <w:sz w:val="28"/>
          <w:szCs w:val="28"/>
          <w:lang w:val="ru-RU"/>
        </w:rPr>
        <w:t xml:space="preserve"> Персональный состав постоянно действующей комиссии утверждает руководитель учреждения приказом.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Инвентаризацию перед списанием имущества, для признания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учете выявленных излишков, для выбытия недостающих объектов с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учета или корректировки бухгалтерских данных при пересортице может проводить комиссия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поступлению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выбытию активов. Руководитель наделяет комиссию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поступлению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выбытию активов полномочиями проводить инвентаризацию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указанных случаях отдельным приказом.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lastRenderedPageBreak/>
        <w:t>При большом объеме работ для одновременного проведения инвентаризации имущества создаются рабочие инвентаризационные комиссии. Ответственным лицом рабочей комиссии назначается один из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членов основной комиссии с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правом голоса. Остальные члены рабочей комиссии права голоса не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имеют. Персональный состав рабочих инвентаризационных комиссий утверждает руководитель учреждения.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Детальные правила работы комиссии, ее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права, ответственность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полномочия устанавливаются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отдельном локальном акте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— положении об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инвентаризационной комиссии.</w:t>
      </w:r>
    </w:p>
    <w:p w:rsidR="00DC0C11" w:rsidRPr="00B114BB" w:rsidRDefault="003450B5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2.2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 xml:space="preserve">. </w:t>
      </w:r>
      <w:proofErr w:type="gramStart"/>
      <w:r w:rsidR="00DC1BF7" w:rsidRPr="00B114BB">
        <w:rPr>
          <w:rFonts w:cstheme="minorHAnsi"/>
          <w:color w:val="000000"/>
          <w:sz w:val="28"/>
          <w:szCs w:val="28"/>
          <w:lang w:val="ru-RU"/>
        </w:rPr>
        <w:t>Инвентаризации подлежит имущество учреждения, вложения в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него на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счете 106.00 «Вложения в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нефинансовые активы», а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также следующие финансовые активы, обязательства и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финансовые результаты:</w:t>
      </w:r>
      <w:r w:rsidR="00DC1BF7" w:rsidRPr="00B114BB">
        <w:rPr>
          <w:rFonts w:cstheme="minorHAnsi"/>
          <w:sz w:val="28"/>
          <w:szCs w:val="28"/>
          <w:lang w:val="ru-RU"/>
        </w:rPr>
        <w:br/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денежные средства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 счет Х.201.00.000;</w:t>
      </w:r>
      <w:r w:rsidR="00DC1BF7" w:rsidRPr="00B114BB">
        <w:rPr>
          <w:rFonts w:cstheme="minorHAnsi"/>
          <w:sz w:val="28"/>
          <w:szCs w:val="28"/>
          <w:lang w:val="ru-RU"/>
        </w:rPr>
        <w:br/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расчеты по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доходам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 счет Х.205.00.000;</w:t>
      </w:r>
      <w:r w:rsidR="00DC1BF7" w:rsidRPr="00B114BB">
        <w:rPr>
          <w:rFonts w:cstheme="minorHAnsi"/>
          <w:sz w:val="28"/>
          <w:szCs w:val="28"/>
          <w:lang w:val="ru-RU"/>
        </w:rPr>
        <w:br/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расчеты по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выданным авансам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 счет Х.206.00.000;</w:t>
      </w:r>
      <w:r w:rsidR="00DC1BF7" w:rsidRPr="00B114BB">
        <w:rPr>
          <w:rFonts w:cstheme="minorHAnsi"/>
          <w:sz w:val="28"/>
          <w:szCs w:val="28"/>
          <w:lang w:val="ru-RU"/>
        </w:rPr>
        <w:br/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расчеты с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подотчетными лицами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 счет Х.208.00.000;</w:t>
      </w:r>
      <w:r w:rsidR="00DC1BF7" w:rsidRPr="00B114BB">
        <w:rPr>
          <w:rFonts w:cstheme="minorHAnsi"/>
          <w:sz w:val="28"/>
          <w:szCs w:val="28"/>
          <w:lang w:val="ru-RU"/>
        </w:rPr>
        <w:br/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расчеты по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ущербу имуществу и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иным доходам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 счет Х.209.00.000;</w:t>
      </w:r>
      <w:proofErr w:type="gramEnd"/>
      <w:r w:rsidR="00DC1BF7" w:rsidRPr="00B114BB">
        <w:rPr>
          <w:rFonts w:cstheme="minorHAnsi"/>
          <w:sz w:val="28"/>
          <w:szCs w:val="28"/>
          <w:lang w:val="ru-RU"/>
        </w:rPr>
        <w:br/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расчеты по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принятым обязательствам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 счет Х.302.00.000;</w:t>
      </w:r>
      <w:r w:rsidR="00DC1BF7" w:rsidRPr="00B114BB">
        <w:rPr>
          <w:rFonts w:cstheme="minorHAnsi"/>
          <w:sz w:val="28"/>
          <w:szCs w:val="28"/>
          <w:lang w:val="ru-RU"/>
        </w:rPr>
        <w:br/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расчеты по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платежам в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бюджеты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 счет Х.303.00.000;</w:t>
      </w:r>
      <w:r w:rsidR="00DC1BF7" w:rsidRPr="00B114BB">
        <w:rPr>
          <w:rFonts w:cstheme="minorHAnsi"/>
          <w:sz w:val="28"/>
          <w:szCs w:val="28"/>
          <w:lang w:val="ru-RU"/>
        </w:rPr>
        <w:br/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прочие расчеты с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кредиторами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 счет Х.304.00.000;</w:t>
      </w:r>
      <w:r w:rsidR="00DC1BF7" w:rsidRPr="00B114BB">
        <w:rPr>
          <w:rFonts w:cstheme="minorHAnsi"/>
          <w:sz w:val="28"/>
          <w:szCs w:val="28"/>
          <w:lang w:val="ru-RU"/>
        </w:rPr>
        <w:br/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расчеты с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кредиторами по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долговым обязательствам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 счет Х.301.00.000;</w:t>
      </w:r>
      <w:r w:rsidR="00DC1BF7" w:rsidRPr="00B114BB">
        <w:rPr>
          <w:rFonts w:cstheme="minorHAnsi"/>
          <w:sz w:val="28"/>
          <w:szCs w:val="28"/>
          <w:lang w:val="ru-RU"/>
        </w:rPr>
        <w:br/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доходы будущих периодов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 счет Х.401.40.000;</w:t>
      </w:r>
      <w:r w:rsidR="00DC1BF7" w:rsidRPr="00B114BB">
        <w:rPr>
          <w:rFonts w:cstheme="minorHAnsi"/>
          <w:sz w:val="28"/>
          <w:szCs w:val="28"/>
          <w:lang w:val="ru-RU"/>
        </w:rPr>
        <w:br/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расходы будущих периодов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 счет Х.401.50.000;</w:t>
      </w:r>
      <w:r w:rsidR="00DC1BF7" w:rsidRPr="00B114BB">
        <w:rPr>
          <w:rFonts w:cstheme="minorHAnsi"/>
          <w:sz w:val="28"/>
          <w:szCs w:val="28"/>
          <w:lang w:val="ru-RU"/>
        </w:rPr>
        <w:br/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резервы предстоящих расходов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 счет Х.401.60.000.</w:t>
      </w:r>
    </w:p>
    <w:p w:rsidR="00DC0C11" w:rsidRPr="0075233D" w:rsidRDefault="003450B5" w:rsidP="00B114BB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2.3</w:t>
      </w:r>
      <w:r w:rsidR="00DC1BF7" w:rsidRPr="0075233D">
        <w:rPr>
          <w:rFonts w:cstheme="minorHAnsi"/>
          <w:sz w:val="28"/>
          <w:szCs w:val="28"/>
          <w:lang w:val="ru-RU"/>
        </w:rPr>
        <w:t>. Сроки проведения плановых инвентаризаций установлены в</w:t>
      </w:r>
      <w:r w:rsidR="00DC1BF7" w:rsidRPr="0075233D">
        <w:rPr>
          <w:rFonts w:cstheme="minorHAnsi"/>
          <w:sz w:val="28"/>
          <w:szCs w:val="28"/>
        </w:rPr>
        <w:t> </w:t>
      </w:r>
      <w:r w:rsidR="00DC1BF7" w:rsidRPr="0075233D">
        <w:rPr>
          <w:rFonts w:cstheme="minorHAnsi"/>
          <w:sz w:val="28"/>
          <w:szCs w:val="28"/>
          <w:lang w:val="ru-RU"/>
        </w:rPr>
        <w:t>Графике проведения инвентаризации.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Кроме плановых инвентаризаций, учреждение может проводить внеплановые сплошные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выборочные инвентаризации. Внеплановые инвентаризации проводятся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основании Решения 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проведении инвентаризации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0510439).</w:t>
      </w:r>
    </w:p>
    <w:p w:rsidR="00DC0C11" w:rsidRPr="00B114BB" w:rsidRDefault="003450B5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2.4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. До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начала проверки фактического наличия имущества инвентаризационной комиссии надлежит получить приходные и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расходные документы или отчеты о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движении материальных ценностей и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денежных средств, не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сданные и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не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учтенные бухгалтерией на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момент проведения инвентаризации.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Председатель инвентаризационной комиссии визирует все приходные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расходные документы, приложенные к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реестрам (отчетам), с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 xml:space="preserve">указанием </w:t>
      </w:r>
      <w:r w:rsidRPr="00B114BB">
        <w:rPr>
          <w:rFonts w:cstheme="minorHAnsi"/>
          <w:color w:val="000000"/>
          <w:sz w:val="28"/>
          <w:szCs w:val="28"/>
          <w:lang w:val="ru-RU"/>
        </w:rPr>
        <w:lastRenderedPageBreak/>
        <w:t>«до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 xml:space="preserve">инвентаризации </w:t>
      </w:r>
      <w:proofErr w:type="gramStart"/>
      <w:r w:rsidRPr="00B114BB">
        <w:rPr>
          <w:rFonts w:cstheme="minorHAnsi"/>
          <w:color w:val="000000"/>
          <w:sz w:val="28"/>
          <w:szCs w:val="28"/>
          <w:lang w:val="ru-RU"/>
        </w:rPr>
        <w:t>на</w:t>
      </w:r>
      <w:proofErr w:type="gramEnd"/>
      <w:r w:rsidRPr="00B114BB">
        <w:rPr>
          <w:rFonts w:cstheme="minorHAnsi"/>
          <w:color w:val="000000"/>
          <w:sz w:val="28"/>
          <w:szCs w:val="28"/>
          <w:lang w:val="ru-RU"/>
        </w:rPr>
        <w:t xml:space="preserve"> „___“» (дата). Это служит основанием для определения остатков имущества к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началу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инвентаризации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учетным данным.</w:t>
      </w:r>
    </w:p>
    <w:p w:rsidR="00DC0C11" w:rsidRPr="00B114BB" w:rsidRDefault="003450B5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2.5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. Ответственные лица дают расписки о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том, что к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началу инвентаризации все расходные и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приходные документы на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имущество сданы в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бухгалтерию или переданы комиссии и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все ценности, поступившие на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их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ответственность, оприходованы, а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выбывшие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— списаны в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расход. Аналогичные расписки дают сотрудники, имеющие подотчетные суммы на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приобретение или доверенности на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получение имущества.</w:t>
      </w:r>
    </w:p>
    <w:p w:rsidR="00DC0C11" w:rsidRPr="00B114BB" w:rsidRDefault="003450B5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2.6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. Фактическое наличие имущества при инвентаризации определяют путем осмотра, подсчета, взвешивания, обмера. Вес и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объем навалочных и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наливных материальных ценностей проверяется путем обмеров, замеров и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технических расчетов.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Инвентаризация материальных ценностей, которые хранятся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неповрежденной упаковке с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информацией производителя 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количестве товара внутри, проводится методом фиксации. Для этого вскрывается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пересчитывается содержимое части упаковок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— 10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процентов от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общего количества. Остальной подсчет ведется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основании данных производителя.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Инвентаризация имущества, которое находится вне учреждения, может проходить с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помощью виде</w:t>
      </w:r>
      <w:proofErr w:type="gramStart"/>
      <w:r w:rsidRPr="00B114BB">
        <w:rPr>
          <w:rFonts w:cstheme="minorHAnsi"/>
          <w:color w:val="000000"/>
          <w:sz w:val="28"/>
          <w:szCs w:val="28"/>
          <w:lang w:val="ru-RU"/>
        </w:rPr>
        <w:t>о-</w:t>
      </w:r>
      <w:proofErr w:type="gramEnd"/>
      <w:r w:rsidRPr="00B114BB">
        <w:rPr>
          <w:rFonts w:cstheme="minorHAnsi"/>
          <w:color w:val="000000"/>
          <w:sz w:val="28"/>
          <w:szCs w:val="28"/>
          <w:lang w:val="ru-RU"/>
        </w:rPr>
        <w:t xml:space="preserve"> и</w:t>
      </w:r>
      <w:r w:rsidRPr="00B114BB">
        <w:rPr>
          <w:rFonts w:cstheme="minorHAnsi"/>
          <w:color w:val="000000"/>
          <w:sz w:val="28"/>
          <w:szCs w:val="28"/>
        </w:rPr>
        <w:t> </w:t>
      </w:r>
      <w:proofErr w:type="spellStart"/>
      <w:r w:rsidRPr="00B114BB">
        <w:rPr>
          <w:rFonts w:cstheme="minorHAnsi"/>
          <w:color w:val="000000"/>
          <w:sz w:val="28"/>
          <w:szCs w:val="28"/>
          <w:lang w:val="ru-RU"/>
        </w:rPr>
        <w:t>фотофиксации</w:t>
      </w:r>
      <w:proofErr w:type="spellEnd"/>
      <w:r w:rsidRPr="00B114BB">
        <w:rPr>
          <w:rFonts w:cstheme="minorHAnsi"/>
          <w:color w:val="000000"/>
          <w:sz w:val="28"/>
          <w:szCs w:val="28"/>
          <w:lang w:val="ru-RU"/>
        </w:rPr>
        <w:t xml:space="preserve">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правилам, установленным в разделе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5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настоящего порядка.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Инвентаризация камер видеонаблюдения проводится путем фиксации выполнения функций объекта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— поступления сигналов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совершения видеозаписей.</w:t>
      </w:r>
    </w:p>
    <w:p w:rsidR="00DC0C11" w:rsidRPr="00B114BB" w:rsidRDefault="003450B5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2.7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. Проверка фактического наличия имущества производится при обязательном участии ответственных лиц.</w:t>
      </w:r>
    </w:p>
    <w:p w:rsidR="00DC0C11" w:rsidRPr="00B114BB" w:rsidRDefault="003450B5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2.8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. Для оформления инвентаризации комиссия применяет формы,</w:t>
      </w:r>
      <w:r w:rsidR="00DC1BF7" w:rsidRPr="00B114BB">
        <w:rPr>
          <w:rFonts w:cstheme="minorHAnsi"/>
          <w:sz w:val="28"/>
          <w:szCs w:val="28"/>
          <w:lang w:val="ru-RU"/>
        </w:rPr>
        <w:br/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утвержденные приказами Минфина от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30.03.2015 №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52н и от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15.04.2021 №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61н: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решение 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проведении инвентаризации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0510439);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изменение Решения 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проведении инвентаризации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0510447);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инвентаризационная опись остатков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счетах учета денежных средств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0504082);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 xml:space="preserve">инвентаризационная опись (сличительная ведомость) бланков строгой </w:t>
      </w:r>
      <w:r w:rsidRPr="00B114BB">
        <w:rPr>
          <w:rFonts w:cstheme="minorHAnsi"/>
          <w:color w:val="000000"/>
          <w:sz w:val="28"/>
          <w:szCs w:val="28"/>
          <w:lang w:val="ru-RU"/>
        </w:rPr>
        <w:lastRenderedPageBreak/>
        <w:t>отчетности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денежных документов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0504086);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инвентаризационная опись (сличительная ведомость)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объектам нефинансовых активов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0504087).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объектам, переданным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аренду, безвозмездное пользование, 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также полученным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аренду, безвозмездное пользование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другим основаниям, составляются отдельные описи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0504087);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инвентаризационная опись наличных денежных средств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0504088);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инвентаризационная опись расчетов с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покупателями, поставщиками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прочими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дебиторами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кредиторами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0504089);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инвентаризационная опись расчетов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поступлениям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0504091);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акт 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результатах инвентаризации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0510463);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акт 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результатах инвентаризации наличных денежных средств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0510836);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решение 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прекращении признания активами объектов НФА (ф. 0510440);</w:t>
      </w:r>
      <w:r w:rsidR="004E76C5" w:rsidRPr="00B114BB">
        <w:rPr>
          <w:rFonts w:cstheme="minorHAnsi"/>
          <w:color w:val="000000"/>
          <w:sz w:val="28"/>
          <w:szCs w:val="28"/>
          <w:lang w:val="ru-RU"/>
        </w:rPr>
        <w:t xml:space="preserve">                        </w:t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инвентаризационная опись ценных бумаг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0504081).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Для результатов инвентаризации расходов будущих периодов применяется акт инвентаризации расходов будущих периодов № ИНВ-11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0317012), утвержденный приказом Госкомстата от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18.08.1998 №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88.</w:t>
      </w:r>
    </w:p>
    <w:p w:rsidR="00DC0C11" w:rsidRPr="00B114BB" w:rsidRDefault="003450B5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2.9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. Инвентаризационная комиссия обеспечивает полноту и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точность внесения в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описи данных о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фактических остатках основных средств, нематериальных активов, материальных запасов и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другого имущества, денежных средств, финансовых активов и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обязательств, правильность и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своевременность оформления материалов инвентаризации. Также комиссия обеспечивает внесение в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описи обнаруженных признаков обесценения актива.</w:t>
      </w:r>
    </w:p>
    <w:p w:rsidR="00DC0C11" w:rsidRPr="00B114BB" w:rsidRDefault="003450B5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2.10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. Если инвентаризация проводится в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течение нескольких дней, то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помещения, где хранятся материальные ценности, при уходе инвентаризационной комиссии должны быть опечатаны. Во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время перерывов в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работе инвентаризационных комиссий (в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обеденный перерыв, в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ночное время, по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другим причинам) описи должны храниться в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ящике (шкафу, сейфе) в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закрытом помещении, где проводится инвентаризация.</w:t>
      </w:r>
    </w:p>
    <w:p w:rsidR="00DC0C11" w:rsidRPr="00B114BB" w:rsidRDefault="003450B5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2.11</w:t>
      </w:r>
      <w:bookmarkStart w:id="0" w:name="_GoBack"/>
      <w:bookmarkEnd w:id="0"/>
      <w:r w:rsidR="00DC1BF7" w:rsidRPr="00B114BB">
        <w:rPr>
          <w:rFonts w:cstheme="minorHAnsi"/>
          <w:color w:val="000000"/>
          <w:sz w:val="28"/>
          <w:szCs w:val="28"/>
          <w:lang w:val="ru-RU"/>
        </w:rPr>
        <w:t>. Если ответственные лица обнаружат после инвентаризации ошибки в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описях, они должны немедленно (до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открытия склада, кладовой, секции и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т.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п.) заявить об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этом председателю инвентаризационной комиссии.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Инвентаризационная комиссия осуществляет проверку указанных фактов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случае их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подтверждения производит исправление выявленных ошибок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установленном порядке.</w:t>
      </w:r>
    </w:p>
    <w:p w:rsidR="00DC0C11" w:rsidRPr="00B114BB" w:rsidRDefault="00DC1BF7" w:rsidP="00B114BB">
      <w:pPr>
        <w:spacing w:line="600" w:lineRule="atLeast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B114BB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lastRenderedPageBreak/>
        <w:t>3. Особенности инвентаризации отдельных видов имущества, финансовых активов, обязательств и</w:t>
      </w:r>
      <w:r w:rsidRPr="00B114BB">
        <w:rPr>
          <w:rFonts w:cstheme="minorHAnsi"/>
          <w:b/>
          <w:bCs/>
          <w:color w:val="252525"/>
          <w:spacing w:val="-2"/>
          <w:sz w:val="28"/>
          <w:szCs w:val="28"/>
        </w:rPr>
        <w:t> </w:t>
      </w:r>
      <w:r w:rsidRPr="00B114BB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финансовых результатов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3.1. Инвентаризация основных сре</w:t>
      </w:r>
      <w:proofErr w:type="gramStart"/>
      <w:r w:rsidRPr="00B114BB">
        <w:rPr>
          <w:rFonts w:cstheme="minorHAnsi"/>
          <w:color w:val="000000"/>
          <w:sz w:val="28"/>
          <w:szCs w:val="28"/>
          <w:lang w:val="ru-RU"/>
        </w:rPr>
        <w:t>дств пр</w:t>
      </w:r>
      <w:proofErr w:type="gramEnd"/>
      <w:r w:rsidRPr="00B114BB">
        <w:rPr>
          <w:rFonts w:cstheme="minorHAnsi"/>
          <w:color w:val="000000"/>
          <w:sz w:val="28"/>
          <w:szCs w:val="28"/>
          <w:lang w:val="ru-RU"/>
        </w:rPr>
        <w:t>оводится один раз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год перед составлением годовой бухгалтерской отчетности. Исключение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— объекты библиотечного фонда, сроки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порядок инвентаризации которых изложены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пункте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3.3 настоящего Положения.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Инвентаризации подлежат основные средства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балансовых счетах 101.00 «Основные средства», 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также имущество на</w:t>
      </w:r>
      <w:r w:rsidRPr="00B114BB">
        <w:rPr>
          <w:rFonts w:cstheme="minorHAnsi"/>
          <w:color w:val="000000"/>
          <w:sz w:val="28"/>
          <w:szCs w:val="28"/>
        </w:rPr>
        <w:t> </w:t>
      </w:r>
      <w:proofErr w:type="spellStart"/>
      <w:r w:rsidRPr="00B114BB">
        <w:rPr>
          <w:rFonts w:cstheme="minorHAnsi"/>
          <w:color w:val="000000"/>
          <w:sz w:val="28"/>
          <w:szCs w:val="28"/>
          <w:lang w:val="ru-RU"/>
        </w:rPr>
        <w:t>забалансовых</w:t>
      </w:r>
      <w:proofErr w:type="spellEnd"/>
      <w:r w:rsidRPr="00B114BB">
        <w:rPr>
          <w:rFonts w:cstheme="minorHAnsi"/>
          <w:color w:val="000000"/>
          <w:sz w:val="28"/>
          <w:szCs w:val="28"/>
          <w:lang w:val="ru-RU"/>
        </w:rPr>
        <w:t xml:space="preserve"> счетах 01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«Имущество, полученное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пользование», 02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«Материальные ценности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хранении», 21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«Основные средства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эксплуатации».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Основные средства, которые временно отсутствуют (находятся у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подрядчика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ремонте, у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сотрудников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командировке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т.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д.), инвентаризируются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документам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регистрам до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момента выбытия.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Перед инвентаризацией комиссия проверяет: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есть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ли инвентарные карточки, книги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описи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основные средства, как они заполнены;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состояние техпаспортов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других технических документов;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документы 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государственной регистрации объектов;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документы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основные средства, которые приняли или сдали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хранение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аренду.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При отсутствии документов комиссия должна обеспечить их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получение или оформление. При обнаружении расхождений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неточностей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регистрах бухгалтерского учета или технической документации следует внести соответствующие исправления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уточнения.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ходе инвентаризации комиссия проверяет: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фактическое наличие объектов основных средств, эксплуатируются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ли они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назначению;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физическое состояние объектов основных средств: рабочее, поломка, износ, порча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т.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Данные об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эксплуатации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физическом состоянии комиссия указывает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инвентаризационной описи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0504087). Графы 8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9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инвентаризационной описи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НФА комиссия заполняет следующим образом.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графе 8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«Статус объекта учета» указываются коды статусов:</w:t>
      </w:r>
    </w:p>
    <w:p w:rsidR="00DC0C11" w:rsidRPr="00132A41" w:rsidRDefault="00DC1BF7" w:rsidP="00132A41">
      <w:pPr>
        <w:pStyle w:val="a3"/>
        <w:rPr>
          <w:sz w:val="28"/>
          <w:szCs w:val="28"/>
          <w:lang w:val="ru-RU"/>
        </w:rPr>
      </w:pPr>
      <w:r w:rsidRPr="00132A41">
        <w:rPr>
          <w:sz w:val="28"/>
          <w:szCs w:val="28"/>
          <w:lang w:val="ru-RU"/>
        </w:rPr>
        <w:lastRenderedPageBreak/>
        <w:t>11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— в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эксплуатации;</w:t>
      </w:r>
      <w:r w:rsidRPr="00132A41">
        <w:rPr>
          <w:sz w:val="28"/>
          <w:szCs w:val="28"/>
          <w:lang w:val="ru-RU"/>
        </w:rPr>
        <w:br/>
        <w:t>12</w:t>
      </w:r>
      <w:r w:rsidRPr="00132A41">
        <w:rPr>
          <w:sz w:val="28"/>
          <w:szCs w:val="28"/>
        </w:rPr>
        <w:t> </w:t>
      </w:r>
      <w:r w:rsidR="00132A41" w:rsidRPr="00132A41">
        <w:rPr>
          <w:sz w:val="28"/>
          <w:szCs w:val="28"/>
          <w:lang w:val="ru-RU"/>
        </w:rPr>
        <w:t xml:space="preserve">— </w:t>
      </w:r>
      <w:r w:rsidRPr="00132A41">
        <w:rPr>
          <w:sz w:val="28"/>
          <w:szCs w:val="28"/>
          <w:lang w:val="ru-RU"/>
        </w:rPr>
        <w:t>требуется</w:t>
      </w:r>
      <w:r w:rsidR="00132A41" w:rsidRPr="00132A41">
        <w:rPr>
          <w:sz w:val="28"/>
          <w:szCs w:val="28"/>
          <w:lang w:val="ru-RU"/>
        </w:rPr>
        <w:t xml:space="preserve"> </w:t>
      </w:r>
      <w:r w:rsidRPr="00132A41">
        <w:rPr>
          <w:sz w:val="28"/>
          <w:szCs w:val="28"/>
          <w:lang w:val="ru-RU"/>
        </w:rPr>
        <w:t>ремонт;</w:t>
      </w:r>
      <w:r w:rsidR="00132A41" w:rsidRPr="00132A4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 w:rsidRPr="00132A41">
        <w:rPr>
          <w:sz w:val="28"/>
          <w:szCs w:val="28"/>
          <w:lang w:val="ru-RU"/>
        </w:rPr>
        <w:t>13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— находится на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консервации;</w:t>
      </w:r>
      <w:r w:rsidRPr="00132A41">
        <w:rPr>
          <w:sz w:val="28"/>
          <w:szCs w:val="28"/>
          <w:lang w:val="ru-RU"/>
        </w:rPr>
        <w:br/>
        <w:t>14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— требуется модернизация;</w:t>
      </w:r>
      <w:r w:rsidRPr="00132A41">
        <w:rPr>
          <w:sz w:val="28"/>
          <w:szCs w:val="28"/>
          <w:lang w:val="ru-RU"/>
        </w:rPr>
        <w:br/>
        <w:t>15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— требуется реконструкция;</w:t>
      </w:r>
      <w:r w:rsidRPr="00132A41">
        <w:rPr>
          <w:sz w:val="28"/>
          <w:szCs w:val="28"/>
          <w:lang w:val="ru-RU"/>
        </w:rPr>
        <w:br/>
        <w:t>16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— не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соответствует требованиям эксплуатации;</w:t>
      </w:r>
      <w:r w:rsidRPr="00132A41">
        <w:rPr>
          <w:sz w:val="28"/>
          <w:szCs w:val="28"/>
          <w:lang w:val="ru-RU"/>
        </w:rPr>
        <w:br/>
        <w:t>17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— не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введен в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эксплуатацию.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графе 9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«Целевая функция актива» указываются коды функции:</w:t>
      </w:r>
    </w:p>
    <w:p w:rsidR="00DC0C11" w:rsidRPr="00132A41" w:rsidRDefault="00DC1BF7" w:rsidP="00132A41">
      <w:pPr>
        <w:pStyle w:val="a3"/>
        <w:rPr>
          <w:sz w:val="28"/>
          <w:szCs w:val="28"/>
          <w:lang w:val="ru-RU"/>
        </w:rPr>
      </w:pPr>
      <w:proofErr w:type="gramStart"/>
      <w:r w:rsidRPr="00132A41">
        <w:rPr>
          <w:sz w:val="28"/>
          <w:szCs w:val="28"/>
          <w:lang w:val="ru-RU"/>
        </w:rPr>
        <w:t>11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— продолжить эксплуатацию;</w:t>
      </w:r>
      <w:r w:rsidRPr="00132A41">
        <w:rPr>
          <w:sz w:val="28"/>
          <w:szCs w:val="28"/>
          <w:lang w:val="ru-RU"/>
        </w:rPr>
        <w:br/>
        <w:t>12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— ремонт;</w:t>
      </w:r>
      <w:r w:rsidRPr="00132A41">
        <w:rPr>
          <w:sz w:val="28"/>
          <w:szCs w:val="28"/>
          <w:lang w:val="ru-RU"/>
        </w:rPr>
        <w:br/>
        <w:t>13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— консервация;</w:t>
      </w:r>
      <w:r w:rsidRPr="00132A41">
        <w:rPr>
          <w:sz w:val="28"/>
          <w:szCs w:val="28"/>
          <w:lang w:val="ru-RU"/>
        </w:rPr>
        <w:br/>
        <w:t>14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— модернизация, дооснащение (дооборудование);</w:t>
      </w:r>
      <w:r w:rsidRPr="00132A41">
        <w:rPr>
          <w:sz w:val="28"/>
          <w:szCs w:val="28"/>
          <w:lang w:val="ru-RU"/>
        </w:rPr>
        <w:br/>
        <w:t>15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— реконструкция;</w:t>
      </w:r>
      <w:r w:rsidRPr="00132A41">
        <w:rPr>
          <w:sz w:val="28"/>
          <w:szCs w:val="28"/>
          <w:lang w:val="ru-RU"/>
        </w:rPr>
        <w:br/>
        <w:t>16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— списание;</w:t>
      </w:r>
      <w:r w:rsidRPr="00132A41">
        <w:rPr>
          <w:sz w:val="28"/>
          <w:szCs w:val="28"/>
          <w:lang w:val="ru-RU"/>
        </w:rPr>
        <w:br/>
        <w:t>17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— утилизация.</w:t>
      </w:r>
      <w:proofErr w:type="gramEnd"/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3.2. Инвентаризацию имущества, переданного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аренду, комиссия проводит путем фиксации факта получения экономических выгод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— арендной платы от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арендатора.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 xml:space="preserve">3.3. Инвентаризация библиотечных фондов проводится при </w:t>
      </w:r>
      <w:r w:rsidR="00132A41">
        <w:rPr>
          <w:rFonts w:cstheme="minorHAnsi"/>
          <w:color w:val="000000"/>
          <w:sz w:val="28"/>
          <w:szCs w:val="28"/>
          <w:lang w:val="ru-RU"/>
        </w:rPr>
        <w:t xml:space="preserve">смене руководителя библиотеки, или </w:t>
      </w:r>
      <w:r w:rsidRPr="00B114BB">
        <w:rPr>
          <w:rFonts w:cstheme="minorHAnsi"/>
          <w:color w:val="000000"/>
          <w:sz w:val="28"/>
          <w:szCs w:val="28"/>
          <w:lang w:val="ru-RU"/>
        </w:rPr>
        <w:t>один раз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пять лет.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При инвентаризации библиотечного фонда комиссия проверяет книги путем подсчета, электронные документы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—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количественным показателям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контрольным суммам.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3.4.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незавершенному капстроительству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счете 106.11 «Вложения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основные средства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— недвижимое имущество учреждения» комиссия проверяет: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нет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ли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составе оборудования, которое передали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стройку, но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не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начали монтировать;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состояние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причины законсервированных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временно приостановленных объектов строительства.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При проверке используется техническая документация, акты сдачи выполненных работ (этапов), журналы учета выполненных работ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объектах строительства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др.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Результаты инвентаризации заносятся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инвентаризационную опись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0504087).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описи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каждому отдельному виду работ, конструктивным элементам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 xml:space="preserve">оборудованию комиссия указывает </w:t>
      </w:r>
      <w:r w:rsidRPr="00B114BB">
        <w:rPr>
          <w:rFonts w:cstheme="minorHAnsi"/>
          <w:color w:val="000000"/>
          <w:sz w:val="28"/>
          <w:szCs w:val="28"/>
          <w:lang w:val="ru-RU"/>
        </w:rPr>
        <w:lastRenderedPageBreak/>
        <w:t>наименование объекта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объем выполненных работ.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графах 8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9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инвентаризационной описи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НФА комиссия указывает ход реализации вложений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пунктом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75 Инструкции, утвержденной приказом Минфина от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25.03.2011 №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33н.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3.5. При инвентаризации нематериальных активов комиссия проверяет: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есть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ли свидетельства, патенты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лицензионные договоры, которые подтверждают исключительные права учреждения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активы;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учтены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ли активы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балансе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нет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ли ошибок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учете.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Результаты инвентаризации заносятся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инвентаризационную опись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0504087).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Графы 8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9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инвентаризационной описи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НФА комиссия заполняет следующим образом.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графе 8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«Статус объекта учета» указываются коды статусов:</w:t>
      </w:r>
    </w:p>
    <w:p w:rsidR="00DC0C11" w:rsidRPr="00132A41" w:rsidRDefault="00DC1BF7" w:rsidP="00132A41">
      <w:pPr>
        <w:pStyle w:val="a3"/>
        <w:rPr>
          <w:sz w:val="28"/>
          <w:szCs w:val="28"/>
          <w:lang w:val="ru-RU"/>
        </w:rPr>
      </w:pPr>
      <w:r w:rsidRPr="00132A41">
        <w:rPr>
          <w:sz w:val="28"/>
          <w:szCs w:val="28"/>
          <w:lang w:val="ru-RU"/>
        </w:rPr>
        <w:t>11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— в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эксплуатации;</w:t>
      </w:r>
      <w:r w:rsidRPr="00132A41">
        <w:rPr>
          <w:sz w:val="28"/>
          <w:szCs w:val="28"/>
          <w:lang w:val="ru-RU"/>
        </w:rPr>
        <w:br/>
        <w:t>14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— требуется модернизация;</w:t>
      </w:r>
      <w:r w:rsidRPr="00132A41">
        <w:rPr>
          <w:sz w:val="28"/>
          <w:szCs w:val="28"/>
          <w:lang w:val="ru-RU"/>
        </w:rPr>
        <w:br/>
        <w:t>16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— не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соответствует требованиям эксплуатации;</w:t>
      </w:r>
      <w:r w:rsidRPr="00132A41">
        <w:rPr>
          <w:sz w:val="28"/>
          <w:szCs w:val="28"/>
          <w:lang w:val="ru-RU"/>
        </w:rPr>
        <w:br/>
        <w:t>17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— не</w:t>
      </w:r>
      <w:r w:rsidRPr="00132A41">
        <w:rPr>
          <w:sz w:val="28"/>
          <w:szCs w:val="28"/>
        </w:rPr>
        <w:t> </w:t>
      </w:r>
      <w:proofErr w:type="gramStart"/>
      <w:r w:rsidRPr="00132A41">
        <w:rPr>
          <w:sz w:val="28"/>
          <w:szCs w:val="28"/>
          <w:lang w:val="ru-RU"/>
        </w:rPr>
        <w:t>введен</w:t>
      </w:r>
      <w:proofErr w:type="gramEnd"/>
      <w:r w:rsidRPr="00132A41">
        <w:rPr>
          <w:sz w:val="28"/>
          <w:szCs w:val="28"/>
          <w:lang w:val="ru-RU"/>
        </w:rPr>
        <w:t xml:space="preserve"> в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эксплуатацию.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графе 9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«Целевая функция актива» указываются коды функции:</w:t>
      </w:r>
    </w:p>
    <w:p w:rsidR="00DC0C11" w:rsidRPr="00132A41" w:rsidRDefault="00DC1BF7" w:rsidP="00132A41">
      <w:pPr>
        <w:pStyle w:val="a3"/>
        <w:rPr>
          <w:sz w:val="28"/>
          <w:szCs w:val="28"/>
          <w:lang w:val="ru-RU"/>
        </w:rPr>
      </w:pPr>
      <w:r w:rsidRPr="00132A41">
        <w:rPr>
          <w:sz w:val="28"/>
          <w:szCs w:val="28"/>
          <w:lang w:val="ru-RU"/>
        </w:rPr>
        <w:t>11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— продолжить эксплуатацию;</w:t>
      </w:r>
      <w:r w:rsidRPr="00132A41">
        <w:rPr>
          <w:sz w:val="28"/>
          <w:szCs w:val="28"/>
          <w:lang w:val="ru-RU"/>
        </w:rPr>
        <w:br/>
        <w:t>14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— модернизация, дооснащение (дооборудование);</w:t>
      </w:r>
      <w:r w:rsidRPr="00132A41">
        <w:rPr>
          <w:sz w:val="28"/>
          <w:szCs w:val="28"/>
          <w:lang w:val="ru-RU"/>
        </w:rPr>
        <w:br/>
        <w:t>16</w:t>
      </w:r>
      <w:r w:rsidRPr="00132A41">
        <w:rPr>
          <w:sz w:val="28"/>
          <w:szCs w:val="28"/>
        </w:rPr>
        <w:t> </w:t>
      </w:r>
      <w:r w:rsidRPr="00132A41">
        <w:rPr>
          <w:sz w:val="28"/>
          <w:szCs w:val="28"/>
          <w:lang w:val="ru-RU"/>
        </w:rPr>
        <w:t>— списание.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3.6. Материальные запасы комиссия проверяет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каждому ответственному лицу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местам хранения. При инвентаризации материальных запасов, которых нет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учреждении (в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пути, отгруженные, не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оплачены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срок,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складах других организаций), проверяется обоснованность сумм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соответствующих счетах бухучета.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Отдельные инвентаризационные описи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0504087) составляются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материальные</w:t>
      </w:r>
      <w:r w:rsidR="00132A4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B114BB">
        <w:rPr>
          <w:rFonts w:cstheme="minorHAnsi"/>
          <w:color w:val="000000"/>
          <w:sz w:val="28"/>
          <w:szCs w:val="28"/>
          <w:lang w:val="ru-RU"/>
        </w:rPr>
        <w:t>запасы,</w:t>
      </w:r>
      <w:r w:rsidR="005B58A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B114BB">
        <w:rPr>
          <w:rFonts w:cstheme="minorHAnsi"/>
          <w:color w:val="000000"/>
          <w:sz w:val="28"/>
          <w:szCs w:val="28"/>
          <w:lang w:val="ru-RU"/>
        </w:rPr>
        <w:t>которые:</w:t>
      </w:r>
      <w:r w:rsidR="00132A41"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                      </w:t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находятся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учреждении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распределены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ответственным лицам;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находятся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пути.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каждой отправке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описи указывается наименование, количество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стоимость, дата отгрузки, 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также перечень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номера учетных документов;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отгружены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не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оплачены вовремя покупателями.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каждой отгрузке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описи указывается наименование покупателя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материальных запасов, сумма, дата отгрузки, дата выписки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номер расчетного документа;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lastRenderedPageBreak/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переданы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переработку.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описи указывается наименование перерабатывающей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организации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материальных запасов, количество, фактическая стоимость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данным бухучета, дата передачи, номера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даты документов;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находятся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складах других организаций.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описи указывается наименование организации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материальных запасов, количество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стоимость.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При инвентаризации ГСМ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описи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0504087) указываются:</w:t>
      </w:r>
    </w:p>
    <w:p w:rsidR="00DC0C11" w:rsidRPr="00B114BB" w:rsidRDefault="00DC1BF7" w:rsidP="00B114BB">
      <w:pPr>
        <w:jc w:val="both"/>
        <w:rPr>
          <w:rFonts w:cstheme="minorHAnsi"/>
          <w:color w:val="FF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остатки топлива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баках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 xml:space="preserve">каждому транспортному </w:t>
      </w:r>
      <w:r w:rsidR="005B58AC">
        <w:rPr>
          <w:rFonts w:cstheme="minorHAnsi"/>
          <w:color w:val="000000"/>
          <w:sz w:val="28"/>
          <w:szCs w:val="28"/>
          <w:lang w:val="ru-RU"/>
        </w:rPr>
        <w:t>средству.</w:t>
      </w:r>
      <w:r w:rsidRPr="00B114BB">
        <w:rPr>
          <w:rFonts w:cstheme="minorHAnsi"/>
          <w:sz w:val="28"/>
          <w:szCs w:val="28"/>
          <w:lang w:val="ru-RU"/>
        </w:rPr>
        <w:br/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Остаток топлива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баках измеряется такими способами:</w:t>
      </w:r>
    </w:p>
    <w:p w:rsidR="00DC0C11" w:rsidRPr="005B58AC" w:rsidRDefault="00DC1BF7" w:rsidP="005B58AC">
      <w:pPr>
        <w:pStyle w:val="a3"/>
        <w:rPr>
          <w:color w:val="000000"/>
          <w:sz w:val="28"/>
          <w:szCs w:val="28"/>
          <w:lang w:val="ru-RU"/>
        </w:rPr>
      </w:pPr>
      <w:r w:rsidRPr="005B58AC">
        <w:rPr>
          <w:sz w:val="28"/>
          <w:szCs w:val="28"/>
          <w:lang w:val="ru-RU"/>
        </w:rPr>
        <w:t>—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специальными измерителями или мерками;</w:t>
      </w:r>
      <w:r w:rsidRPr="005B58AC">
        <w:rPr>
          <w:sz w:val="28"/>
          <w:szCs w:val="28"/>
          <w:lang w:val="ru-RU"/>
        </w:rPr>
        <w:br/>
        <w:t>—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путем слива или заправки до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полного бака;</w:t>
      </w:r>
      <w:r w:rsidRPr="005B58AC">
        <w:rPr>
          <w:sz w:val="28"/>
          <w:szCs w:val="28"/>
          <w:lang w:val="ru-RU"/>
        </w:rPr>
        <w:br/>
      </w:r>
      <w:r w:rsidRPr="005B58AC">
        <w:rPr>
          <w:color w:val="000000"/>
          <w:sz w:val="28"/>
          <w:szCs w:val="28"/>
          <w:lang w:val="ru-RU"/>
        </w:rPr>
        <w:t>—</w:t>
      </w:r>
      <w:r w:rsidRPr="005B58AC">
        <w:rPr>
          <w:color w:val="000000"/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по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показаниям бортового компьютера или</w:t>
      </w:r>
      <w:r w:rsidRPr="005B58AC">
        <w:rPr>
          <w:color w:val="000000"/>
          <w:sz w:val="28"/>
          <w:szCs w:val="28"/>
          <w:lang w:val="ru-RU"/>
        </w:rPr>
        <w:t xml:space="preserve"> стрелочного индикатора уровня топлива.</w:t>
      </w:r>
    </w:p>
    <w:p w:rsidR="00DC0C11" w:rsidRPr="005B58AC" w:rsidRDefault="00DC1BF7" w:rsidP="00B114BB">
      <w:pPr>
        <w:jc w:val="both"/>
        <w:rPr>
          <w:rFonts w:cstheme="minorHAnsi"/>
          <w:sz w:val="28"/>
          <w:szCs w:val="28"/>
          <w:lang w:val="ru-RU"/>
        </w:rPr>
      </w:pPr>
      <w:r w:rsidRPr="005B58AC">
        <w:rPr>
          <w:rFonts w:cstheme="minorHAnsi"/>
          <w:sz w:val="28"/>
          <w:szCs w:val="28"/>
          <w:lang w:val="ru-RU"/>
        </w:rPr>
        <w:t>Результаты инвентаризации комиссия отражает в</w:t>
      </w:r>
      <w:r w:rsidRPr="005B58AC">
        <w:rPr>
          <w:rFonts w:cstheme="minorHAnsi"/>
          <w:sz w:val="28"/>
          <w:szCs w:val="28"/>
        </w:rPr>
        <w:t> </w:t>
      </w:r>
      <w:r w:rsidRPr="005B58AC">
        <w:rPr>
          <w:rFonts w:cstheme="minorHAnsi"/>
          <w:sz w:val="28"/>
          <w:szCs w:val="28"/>
          <w:lang w:val="ru-RU"/>
        </w:rPr>
        <w:t>инвентаризационной описи (ф.</w:t>
      </w:r>
      <w:r w:rsidRPr="005B58AC">
        <w:rPr>
          <w:rFonts w:cstheme="minorHAnsi"/>
          <w:sz w:val="28"/>
          <w:szCs w:val="28"/>
        </w:rPr>
        <w:t> </w:t>
      </w:r>
      <w:r w:rsidRPr="005B58AC">
        <w:rPr>
          <w:rFonts w:cstheme="minorHAnsi"/>
          <w:sz w:val="28"/>
          <w:szCs w:val="28"/>
          <w:lang w:val="ru-RU"/>
        </w:rPr>
        <w:t>0504087).</w:t>
      </w:r>
      <w:r w:rsidRPr="005B58AC">
        <w:rPr>
          <w:rFonts w:cstheme="minorHAnsi"/>
          <w:sz w:val="28"/>
          <w:szCs w:val="28"/>
          <w:lang w:val="ru-RU"/>
        </w:rPr>
        <w:br/>
        <w:t>Графы 8</w:t>
      </w:r>
      <w:r w:rsidRPr="005B58AC">
        <w:rPr>
          <w:rFonts w:cstheme="minorHAnsi"/>
          <w:sz w:val="28"/>
          <w:szCs w:val="28"/>
        </w:rPr>
        <w:t> </w:t>
      </w:r>
      <w:r w:rsidRPr="005B58AC">
        <w:rPr>
          <w:rFonts w:cstheme="minorHAnsi"/>
          <w:sz w:val="28"/>
          <w:szCs w:val="28"/>
          <w:lang w:val="ru-RU"/>
        </w:rPr>
        <w:t>и</w:t>
      </w:r>
      <w:r w:rsidRPr="005B58AC">
        <w:rPr>
          <w:rFonts w:cstheme="minorHAnsi"/>
          <w:sz w:val="28"/>
          <w:szCs w:val="28"/>
        </w:rPr>
        <w:t> </w:t>
      </w:r>
      <w:r w:rsidRPr="005B58AC">
        <w:rPr>
          <w:rFonts w:cstheme="minorHAnsi"/>
          <w:sz w:val="28"/>
          <w:szCs w:val="28"/>
          <w:lang w:val="ru-RU"/>
        </w:rPr>
        <w:t>9</w:t>
      </w:r>
      <w:r w:rsidRPr="005B58AC">
        <w:rPr>
          <w:rFonts w:cstheme="minorHAnsi"/>
          <w:sz w:val="28"/>
          <w:szCs w:val="28"/>
        </w:rPr>
        <w:t> </w:t>
      </w:r>
      <w:r w:rsidRPr="005B58AC">
        <w:rPr>
          <w:rFonts w:cstheme="minorHAnsi"/>
          <w:sz w:val="28"/>
          <w:szCs w:val="28"/>
          <w:lang w:val="ru-RU"/>
        </w:rPr>
        <w:t>инвентаризационной описи по</w:t>
      </w:r>
      <w:r w:rsidRPr="005B58AC">
        <w:rPr>
          <w:rFonts w:cstheme="minorHAnsi"/>
          <w:sz w:val="28"/>
          <w:szCs w:val="28"/>
        </w:rPr>
        <w:t> </w:t>
      </w:r>
      <w:r w:rsidRPr="005B58AC">
        <w:rPr>
          <w:rFonts w:cstheme="minorHAnsi"/>
          <w:sz w:val="28"/>
          <w:szCs w:val="28"/>
          <w:lang w:val="ru-RU"/>
        </w:rPr>
        <w:t>НФА комиссия заполняет следующим образом.</w:t>
      </w:r>
    </w:p>
    <w:p w:rsidR="00DC0C11" w:rsidRPr="005B58AC" w:rsidRDefault="00DC1BF7" w:rsidP="00B114BB">
      <w:pPr>
        <w:jc w:val="both"/>
        <w:rPr>
          <w:rFonts w:cstheme="minorHAnsi"/>
          <w:sz w:val="28"/>
          <w:szCs w:val="28"/>
          <w:lang w:val="ru-RU"/>
        </w:rPr>
      </w:pPr>
      <w:r w:rsidRPr="005B58AC">
        <w:rPr>
          <w:rFonts w:cstheme="minorHAnsi"/>
          <w:sz w:val="28"/>
          <w:szCs w:val="28"/>
          <w:lang w:val="ru-RU"/>
        </w:rPr>
        <w:t>В</w:t>
      </w:r>
      <w:r w:rsidRPr="005B58AC">
        <w:rPr>
          <w:rFonts w:cstheme="minorHAnsi"/>
          <w:sz w:val="28"/>
          <w:szCs w:val="28"/>
        </w:rPr>
        <w:t> </w:t>
      </w:r>
      <w:r w:rsidRPr="005B58AC">
        <w:rPr>
          <w:rFonts w:cstheme="minorHAnsi"/>
          <w:sz w:val="28"/>
          <w:szCs w:val="28"/>
          <w:lang w:val="ru-RU"/>
        </w:rPr>
        <w:t>графе 8</w:t>
      </w:r>
      <w:r w:rsidRPr="005B58AC">
        <w:rPr>
          <w:rFonts w:cstheme="minorHAnsi"/>
          <w:sz w:val="28"/>
          <w:szCs w:val="28"/>
        </w:rPr>
        <w:t> </w:t>
      </w:r>
      <w:r w:rsidRPr="005B58AC">
        <w:rPr>
          <w:rFonts w:cstheme="minorHAnsi"/>
          <w:sz w:val="28"/>
          <w:szCs w:val="28"/>
          <w:lang w:val="ru-RU"/>
        </w:rPr>
        <w:t>«Статус объекта учета» указываются коды статусов:</w:t>
      </w:r>
    </w:p>
    <w:p w:rsidR="00DC0C11" w:rsidRPr="005B58AC" w:rsidRDefault="00DC1BF7" w:rsidP="005B58AC">
      <w:pPr>
        <w:pStyle w:val="a3"/>
        <w:rPr>
          <w:sz w:val="28"/>
          <w:szCs w:val="28"/>
          <w:lang w:val="ru-RU"/>
        </w:rPr>
      </w:pPr>
      <w:r w:rsidRPr="005B58AC">
        <w:rPr>
          <w:sz w:val="28"/>
          <w:szCs w:val="28"/>
          <w:lang w:val="ru-RU"/>
        </w:rPr>
        <w:t>51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— в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запасе для использования;</w:t>
      </w:r>
      <w:r w:rsidRPr="005B58AC">
        <w:rPr>
          <w:sz w:val="28"/>
          <w:szCs w:val="28"/>
          <w:lang w:val="ru-RU"/>
        </w:rPr>
        <w:br/>
        <w:t>52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— в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запасе для хранения;</w:t>
      </w:r>
      <w:r w:rsidRPr="005B58AC">
        <w:rPr>
          <w:sz w:val="28"/>
          <w:szCs w:val="28"/>
          <w:lang w:val="ru-RU"/>
        </w:rPr>
        <w:br/>
        <w:t>53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— ненадлежащего качества;</w:t>
      </w:r>
      <w:r w:rsidRPr="005B58AC">
        <w:rPr>
          <w:sz w:val="28"/>
          <w:szCs w:val="28"/>
          <w:lang w:val="ru-RU"/>
        </w:rPr>
        <w:br/>
        <w:t>54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— поврежден;</w:t>
      </w:r>
      <w:r w:rsidRPr="005B58AC">
        <w:rPr>
          <w:sz w:val="28"/>
          <w:szCs w:val="28"/>
          <w:lang w:val="ru-RU"/>
        </w:rPr>
        <w:br/>
        <w:t>55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— истек срок хранения.</w:t>
      </w:r>
    </w:p>
    <w:p w:rsidR="00DC0C11" w:rsidRPr="005B58AC" w:rsidRDefault="00DC1BF7" w:rsidP="00B114BB">
      <w:pPr>
        <w:jc w:val="both"/>
        <w:rPr>
          <w:rFonts w:cstheme="minorHAnsi"/>
          <w:sz w:val="28"/>
          <w:szCs w:val="28"/>
          <w:lang w:val="ru-RU"/>
        </w:rPr>
      </w:pPr>
      <w:r w:rsidRPr="005B58AC">
        <w:rPr>
          <w:rFonts w:cstheme="minorHAnsi"/>
          <w:sz w:val="28"/>
          <w:szCs w:val="28"/>
          <w:lang w:val="ru-RU"/>
        </w:rPr>
        <w:t>В</w:t>
      </w:r>
      <w:r w:rsidRPr="005B58AC">
        <w:rPr>
          <w:rFonts w:cstheme="minorHAnsi"/>
          <w:sz w:val="28"/>
          <w:szCs w:val="28"/>
        </w:rPr>
        <w:t> </w:t>
      </w:r>
      <w:r w:rsidRPr="005B58AC">
        <w:rPr>
          <w:rFonts w:cstheme="minorHAnsi"/>
          <w:sz w:val="28"/>
          <w:szCs w:val="28"/>
          <w:lang w:val="ru-RU"/>
        </w:rPr>
        <w:t>графе 9</w:t>
      </w:r>
      <w:r w:rsidRPr="005B58AC">
        <w:rPr>
          <w:rFonts w:cstheme="minorHAnsi"/>
          <w:sz w:val="28"/>
          <w:szCs w:val="28"/>
        </w:rPr>
        <w:t> </w:t>
      </w:r>
      <w:r w:rsidRPr="005B58AC">
        <w:rPr>
          <w:rFonts w:cstheme="minorHAnsi"/>
          <w:sz w:val="28"/>
          <w:szCs w:val="28"/>
          <w:lang w:val="ru-RU"/>
        </w:rPr>
        <w:t>«Целевая функция актива» указываются коды функции:</w:t>
      </w:r>
    </w:p>
    <w:p w:rsidR="00DC0C11" w:rsidRPr="005B58AC" w:rsidRDefault="00DC1BF7" w:rsidP="005B58AC">
      <w:pPr>
        <w:pStyle w:val="a3"/>
        <w:rPr>
          <w:sz w:val="28"/>
          <w:szCs w:val="28"/>
          <w:lang w:val="ru-RU"/>
        </w:rPr>
      </w:pPr>
      <w:r w:rsidRPr="005B58AC">
        <w:rPr>
          <w:sz w:val="28"/>
          <w:szCs w:val="28"/>
          <w:lang w:val="ru-RU"/>
        </w:rPr>
        <w:t>51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— использовать;</w:t>
      </w:r>
      <w:r w:rsidRPr="005B58AC">
        <w:rPr>
          <w:sz w:val="28"/>
          <w:szCs w:val="28"/>
          <w:lang w:val="ru-RU"/>
        </w:rPr>
        <w:br/>
        <w:t>52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— продолжить хранение;</w:t>
      </w:r>
      <w:r w:rsidRPr="005B58AC">
        <w:rPr>
          <w:sz w:val="28"/>
          <w:szCs w:val="28"/>
          <w:lang w:val="ru-RU"/>
        </w:rPr>
        <w:br/>
        <w:t>53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— списать;</w:t>
      </w:r>
      <w:r w:rsidRPr="005B58AC">
        <w:rPr>
          <w:sz w:val="28"/>
          <w:szCs w:val="28"/>
          <w:lang w:val="ru-RU"/>
        </w:rPr>
        <w:br/>
        <w:t>54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— отремонтировать.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3.7. При инвентаризации денежных средств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лицевых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банковских счетах комиссия сверяет остатки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счетах 201.11</w:t>
      </w:r>
      <w:r w:rsidR="004E76C5" w:rsidRPr="00B114B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B114BB">
        <w:rPr>
          <w:rFonts w:cstheme="minorHAnsi"/>
          <w:color w:val="000000"/>
          <w:sz w:val="28"/>
          <w:szCs w:val="28"/>
          <w:lang w:val="ru-RU"/>
        </w:rPr>
        <w:t>с выписками из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лицевых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банковских счетов.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lastRenderedPageBreak/>
        <w:t>Результаты инвентаризации комиссия отражает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инвентаризационной описи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0504082).</w:t>
      </w:r>
    </w:p>
    <w:p w:rsidR="00DC0C11" w:rsidRPr="00B114BB" w:rsidRDefault="009119A8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3.8.При наличии</w:t>
      </w:r>
      <w:r w:rsidR="0081218D" w:rsidRPr="00B114BB">
        <w:rPr>
          <w:rFonts w:cstheme="minorHAnsi"/>
          <w:color w:val="000000"/>
          <w:sz w:val="28"/>
          <w:szCs w:val="28"/>
          <w:lang w:val="ru-RU"/>
        </w:rPr>
        <w:t>, за период,</w:t>
      </w:r>
      <w:r w:rsidRPr="00B114BB">
        <w:rPr>
          <w:rFonts w:cstheme="minorHAnsi"/>
          <w:color w:val="000000"/>
          <w:sz w:val="28"/>
          <w:szCs w:val="28"/>
          <w:lang w:val="ru-RU"/>
        </w:rPr>
        <w:t xml:space="preserve"> фактов финансово-хозяйственной деятельности, и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нвентаризация наличных денежных средств, денежных документов и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бланков строгой отчетности производится путем полного (полистного) пересчета</w:t>
      </w:r>
      <w:r w:rsidRPr="00B114BB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 xml:space="preserve"> При проверке бланков строгой отчетности комиссия фиксирует начальные и</w:t>
      </w:r>
      <w:r w:rsidR="00DC1BF7" w:rsidRPr="00B114BB">
        <w:rPr>
          <w:rFonts w:cstheme="minorHAnsi"/>
          <w:color w:val="000000"/>
          <w:sz w:val="28"/>
          <w:szCs w:val="28"/>
        </w:rPr>
        <w:t> </w:t>
      </w:r>
      <w:r w:rsidR="00DC1BF7" w:rsidRPr="00B114BB">
        <w:rPr>
          <w:rFonts w:cstheme="minorHAnsi"/>
          <w:color w:val="000000"/>
          <w:sz w:val="28"/>
          <w:szCs w:val="28"/>
          <w:lang w:val="ru-RU"/>
        </w:rPr>
        <w:t>конечные номера бланков.</w:t>
      </w:r>
    </w:p>
    <w:p w:rsidR="00DC0C11" w:rsidRPr="005B58AC" w:rsidRDefault="00DC1BF7" w:rsidP="005B58AC">
      <w:pPr>
        <w:pStyle w:val="a3"/>
        <w:rPr>
          <w:sz w:val="28"/>
          <w:szCs w:val="28"/>
          <w:lang w:val="ru-RU"/>
        </w:rPr>
      </w:pPr>
      <w:proofErr w:type="gramStart"/>
      <w:r w:rsidRPr="005B58AC">
        <w:rPr>
          <w:sz w:val="28"/>
          <w:szCs w:val="28"/>
          <w:lang w:val="ru-RU"/>
        </w:rPr>
        <w:t>В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ходе инвентаризации кассы комиссия:</w:t>
      </w:r>
      <w:r w:rsidRPr="00B114BB">
        <w:rPr>
          <w:lang w:val="ru-RU"/>
        </w:rPr>
        <w:br/>
      </w:r>
      <w:r w:rsidRPr="005B58AC">
        <w:rPr>
          <w:sz w:val="28"/>
          <w:szCs w:val="28"/>
          <w:lang w:val="ru-RU"/>
        </w:rPr>
        <w:t>—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проверяет кассовую книгу, отчеты кассира, приходные и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расходные кассовые ордера, журнал регистрации приходных и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расходных кассовых ордеров, доверенности на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получение денег, реестр депонированных сумм и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другие документы кассовой дисциплины;</w:t>
      </w:r>
      <w:r w:rsidRPr="005B58AC">
        <w:rPr>
          <w:sz w:val="28"/>
          <w:szCs w:val="28"/>
          <w:lang w:val="ru-RU"/>
        </w:rPr>
        <w:br/>
        <w:t>—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сверяет суммы, оприходованные в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кассу, с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суммами, списанными с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лицевого (расчетного) счета;</w:t>
      </w:r>
      <w:r w:rsidRPr="005B58AC">
        <w:rPr>
          <w:sz w:val="28"/>
          <w:szCs w:val="28"/>
          <w:lang w:val="ru-RU"/>
        </w:rPr>
        <w:br/>
        <w:t>—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поверяет соблюдение кассиром лимита остатка наличных денежных средств, своевременность депонирования невыплаченных сумм зарплаты.</w:t>
      </w:r>
      <w:proofErr w:type="gramEnd"/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Результаты инвентаризации наличных денежных средств комиссия отражает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инвентаризационной описи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0504088). Результаты инвентаризации денежных документов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бланков строгой отчетности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—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инвентаризационной описи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0504086).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3.9. При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инвентаризации полученного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аренду имущества комиссия проверяет сохранность имущества, 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также проверяет документы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право аренды: договор аренды, акт приема-передачи. Цена договора сверяется с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данными бухгалтерского учета. Результаты инвентаризации комиссия отражает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инвентаризационной описи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0504087).</w:t>
      </w:r>
    </w:p>
    <w:p w:rsidR="00DC0C11" w:rsidRPr="005B58AC" w:rsidRDefault="00DC1BF7" w:rsidP="005B58AC">
      <w:pPr>
        <w:pStyle w:val="a3"/>
        <w:jc w:val="both"/>
        <w:rPr>
          <w:sz w:val="28"/>
          <w:szCs w:val="28"/>
          <w:lang w:val="ru-RU"/>
        </w:rPr>
      </w:pPr>
      <w:r w:rsidRPr="005B58AC">
        <w:rPr>
          <w:sz w:val="28"/>
          <w:szCs w:val="28"/>
          <w:lang w:val="ru-RU"/>
        </w:rPr>
        <w:t>3.10.</w:t>
      </w:r>
      <w:r w:rsidRPr="00B114BB">
        <w:rPr>
          <w:lang w:val="ru-RU"/>
        </w:rPr>
        <w:t xml:space="preserve"> </w:t>
      </w:r>
      <w:proofErr w:type="gramStart"/>
      <w:r w:rsidRPr="005B58AC">
        <w:rPr>
          <w:sz w:val="28"/>
          <w:szCs w:val="28"/>
          <w:lang w:val="ru-RU"/>
        </w:rPr>
        <w:t>Инвентаризацию расчетов с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дебиторами и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кредиторами комиссия проводит методом подтверждения, выверки (интеграции) с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учетом следующих особенностей:</w:t>
      </w:r>
      <w:r w:rsidRPr="005B58AC">
        <w:rPr>
          <w:sz w:val="28"/>
          <w:szCs w:val="28"/>
          <w:lang w:val="ru-RU"/>
        </w:rPr>
        <w:br/>
        <w:t>—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определяет сроки возникновения задолженности;</w:t>
      </w:r>
      <w:r w:rsidRPr="005B58AC">
        <w:rPr>
          <w:sz w:val="28"/>
          <w:szCs w:val="28"/>
          <w:lang w:val="ru-RU"/>
        </w:rPr>
        <w:br/>
        <w:t>—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выявляет суммы невыплаченной зарплаты (депонированные суммы), а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также переплаты сотрудникам;</w:t>
      </w:r>
      <w:r w:rsidRPr="005B58AC">
        <w:rPr>
          <w:sz w:val="28"/>
          <w:szCs w:val="28"/>
          <w:lang w:val="ru-RU"/>
        </w:rPr>
        <w:br/>
        <w:t>—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сверяет данные бухучета с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суммами в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актах сверки с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покупателями (заказчиками) и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поставщиками (исполнителями, подрядчиками), а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также с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бюджетом и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внебюджетными фондами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— по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налогам и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взносам;</w:t>
      </w:r>
      <w:proofErr w:type="gramEnd"/>
      <w:r w:rsidRPr="005B58AC">
        <w:rPr>
          <w:sz w:val="28"/>
          <w:szCs w:val="28"/>
          <w:lang w:val="ru-RU"/>
        </w:rPr>
        <w:br/>
        <w:t>—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проверяет обоснованность задолженности по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недостачам, хищениям и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ущербам;</w:t>
      </w:r>
      <w:r w:rsidRPr="005B58AC">
        <w:rPr>
          <w:sz w:val="28"/>
          <w:szCs w:val="28"/>
          <w:lang w:val="ru-RU"/>
        </w:rPr>
        <w:br/>
        <w:t>—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выявляет кредиторскую задолженность, не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востребованную кредиторами, а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 xml:space="preserve">также дебиторскую задолженность, безнадежную </w:t>
      </w:r>
      <w:r w:rsidRPr="005B58AC">
        <w:rPr>
          <w:sz w:val="28"/>
          <w:szCs w:val="28"/>
          <w:lang w:val="ru-RU"/>
        </w:rPr>
        <w:lastRenderedPageBreak/>
        <w:t>к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взысканию и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сомнительную в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соответствии с положением о</w:t>
      </w:r>
      <w:r w:rsidRPr="005B58AC">
        <w:rPr>
          <w:sz w:val="28"/>
          <w:szCs w:val="28"/>
        </w:rPr>
        <w:t> </w:t>
      </w:r>
      <w:r w:rsidRPr="005B58AC">
        <w:rPr>
          <w:sz w:val="28"/>
          <w:szCs w:val="28"/>
          <w:lang w:val="ru-RU"/>
        </w:rPr>
        <w:t>задолженности.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случае ведения бухгалтерского учета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группе плательщиков (кредиторов), инвентаризация проводится путем сверки персонифицированных данных управленческого учета, к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составу аналитических признаков задолженности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данных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балансовых счетах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соответствующим группам плательщиков (кредиторов). Информация 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задолженности конкретных должников (кредиторов)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аналитических признаках отражается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документах инвентаризации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основании данных персонифицированного (управленческого) учета.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Результаты инвентаризации комиссия отражает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инвентаризационной описи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0504089).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3.11. При инвентаризации расходов будущих периодов комиссия проверяет: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суммы расходов из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документов, подтверждающих расходы будущих периодов,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— счетов, актов, договоров, накладных;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соответствие периода учета расходов периоду, который установлен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учетной политике;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правильность сумм, списываемых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расходы текущего года.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Результаты инвентаризации комиссия отражает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акте инвентаризации расходов будущих периодов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0317012).</w:t>
      </w:r>
    </w:p>
    <w:p w:rsidR="00DC0C11" w:rsidRPr="00B114BB" w:rsidRDefault="00DC1BF7" w:rsidP="00B114BB">
      <w:pPr>
        <w:jc w:val="both"/>
        <w:rPr>
          <w:rFonts w:cstheme="minorHAnsi"/>
          <w:sz w:val="28"/>
          <w:szCs w:val="28"/>
          <w:lang w:val="ru-RU"/>
        </w:rPr>
      </w:pPr>
      <w:r w:rsidRPr="00B114BB">
        <w:rPr>
          <w:rFonts w:cstheme="minorHAnsi"/>
          <w:sz w:val="28"/>
          <w:szCs w:val="28"/>
          <w:lang w:val="ru-RU"/>
        </w:rPr>
        <w:t>3.12. Инвентаризацию резервов комиссия проводит методом расчетов. При инвентаризации резервов предстоящих расходов комиссия проверяет правильность их</w:t>
      </w:r>
      <w:r w:rsidRPr="00B114BB">
        <w:rPr>
          <w:rFonts w:cstheme="minorHAnsi"/>
          <w:sz w:val="28"/>
          <w:szCs w:val="28"/>
        </w:rPr>
        <w:t> </w:t>
      </w:r>
      <w:r w:rsidRPr="00B114BB">
        <w:rPr>
          <w:rFonts w:cstheme="minorHAnsi"/>
          <w:sz w:val="28"/>
          <w:szCs w:val="28"/>
          <w:lang w:val="ru-RU"/>
        </w:rPr>
        <w:t>расчета и</w:t>
      </w:r>
      <w:r w:rsidRPr="00B114BB">
        <w:rPr>
          <w:rFonts w:cstheme="minorHAnsi"/>
          <w:sz w:val="28"/>
          <w:szCs w:val="28"/>
        </w:rPr>
        <w:t> </w:t>
      </w:r>
      <w:r w:rsidRPr="00B114BB">
        <w:rPr>
          <w:rFonts w:cstheme="minorHAnsi"/>
          <w:sz w:val="28"/>
          <w:szCs w:val="28"/>
          <w:lang w:val="ru-RU"/>
        </w:rPr>
        <w:t>обоснованность создания.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части резерва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оплату отпусков проверяются: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количество дней неиспользованного отпуска;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среднедневная сумма расходов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оплату труда;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—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сумма отчислений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обязательное пенсионное, социальное, медицинское страхование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страхование от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несчастных случаев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профзаболеваний.</w:t>
      </w:r>
    </w:p>
    <w:p w:rsidR="00DC0C11" w:rsidRPr="00361CDC" w:rsidRDefault="00DC1BF7" w:rsidP="00B114BB">
      <w:pPr>
        <w:jc w:val="both"/>
        <w:rPr>
          <w:rFonts w:cstheme="minorHAnsi"/>
          <w:sz w:val="28"/>
          <w:szCs w:val="28"/>
          <w:lang w:val="ru-RU"/>
        </w:rPr>
      </w:pPr>
      <w:r w:rsidRPr="00361CDC">
        <w:rPr>
          <w:rFonts w:cstheme="minorHAnsi"/>
          <w:sz w:val="28"/>
          <w:szCs w:val="28"/>
          <w:lang w:val="ru-RU"/>
        </w:rPr>
        <w:t>Результаты инвентаризации комиссия отражает в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акте инвентаризации резервов, которого утверждена в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учетной политике учреждения</w:t>
      </w:r>
    </w:p>
    <w:p w:rsidR="00DC0C11" w:rsidRPr="00361CDC" w:rsidRDefault="00DC1BF7" w:rsidP="00B114BB">
      <w:pPr>
        <w:jc w:val="both"/>
        <w:rPr>
          <w:rFonts w:cstheme="minorHAnsi"/>
          <w:sz w:val="28"/>
          <w:szCs w:val="28"/>
          <w:lang w:val="ru-RU"/>
        </w:rPr>
      </w:pPr>
      <w:r w:rsidRPr="00361CDC">
        <w:rPr>
          <w:rFonts w:cstheme="minorHAnsi"/>
          <w:sz w:val="28"/>
          <w:szCs w:val="28"/>
          <w:lang w:val="ru-RU"/>
        </w:rPr>
        <w:t>3.13. При инвентаризации доходов будущих периодов комиссия проверяет правомерность отнесения полученных доходов к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доходам будущих периодов. К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доходам будущих периодов относятся в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том числе:</w:t>
      </w:r>
      <w:r w:rsidRPr="00361CDC">
        <w:rPr>
          <w:rFonts w:cstheme="minorHAnsi"/>
          <w:sz w:val="28"/>
          <w:szCs w:val="28"/>
          <w:lang w:val="ru-RU"/>
        </w:rPr>
        <w:br/>
        <w:t>—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доходы от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аренды;</w:t>
      </w:r>
      <w:r w:rsidRPr="00361CDC">
        <w:rPr>
          <w:rFonts w:cstheme="minorHAnsi"/>
          <w:sz w:val="28"/>
          <w:szCs w:val="28"/>
          <w:lang w:val="ru-RU"/>
        </w:rPr>
        <w:br/>
      </w:r>
      <w:r w:rsidRPr="00361CDC">
        <w:rPr>
          <w:rFonts w:cstheme="minorHAnsi"/>
          <w:sz w:val="28"/>
          <w:szCs w:val="28"/>
          <w:lang w:val="ru-RU"/>
        </w:rPr>
        <w:lastRenderedPageBreak/>
        <w:t>—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суммы субсидии на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финансовое обеспечение государственного задания по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соглашению, которое подписано в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текущем году на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будущий год.</w:t>
      </w:r>
    </w:p>
    <w:p w:rsidR="00DC0C11" w:rsidRPr="00361CDC" w:rsidRDefault="00DC1BF7" w:rsidP="00B114BB">
      <w:pPr>
        <w:jc w:val="both"/>
        <w:rPr>
          <w:rFonts w:cstheme="minorHAnsi"/>
          <w:sz w:val="28"/>
          <w:szCs w:val="28"/>
          <w:lang w:val="ru-RU"/>
        </w:rPr>
      </w:pPr>
      <w:r w:rsidRPr="00361CDC">
        <w:rPr>
          <w:rFonts w:cstheme="minorHAnsi"/>
          <w:sz w:val="28"/>
          <w:szCs w:val="28"/>
          <w:lang w:val="ru-RU"/>
        </w:rPr>
        <w:t>Также проверяется правильность формирования оценки доходов будущих периодов. При инвентаризации, проводимой перед годовой отчетностью, проверяется обоснованность наличия остатков.</w:t>
      </w:r>
    </w:p>
    <w:p w:rsidR="00DC0C11" w:rsidRPr="00361CDC" w:rsidRDefault="00DC1BF7" w:rsidP="00B114BB">
      <w:pPr>
        <w:jc w:val="both"/>
        <w:rPr>
          <w:rFonts w:cstheme="minorHAnsi"/>
          <w:sz w:val="28"/>
          <w:szCs w:val="28"/>
          <w:lang w:val="ru-RU"/>
        </w:rPr>
      </w:pPr>
      <w:proofErr w:type="gramStart"/>
      <w:r w:rsidRPr="00361CDC">
        <w:rPr>
          <w:rFonts w:cstheme="minorHAnsi"/>
          <w:sz w:val="28"/>
          <w:szCs w:val="28"/>
          <w:lang w:val="ru-RU"/>
        </w:rPr>
        <w:t>Результаты инвентаризации комиссия отражает в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акте инвентаризации доходов будущих периодов, форма которого утверждена в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учетной политике учреждения.</w:t>
      </w:r>
      <w:proofErr w:type="gramEnd"/>
    </w:p>
    <w:p w:rsidR="00DC0C11" w:rsidRPr="00B114BB" w:rsidRDefault="00DC1BF7" w:rsidP="00B114BB">
      <w:pPr>
        <w:spacing w:line="600" w:lineRule="atLeast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B114BB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4. Оформление результатов инвентаризации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4.1. После осмотров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ходе инвентаризации инвентаризационная комиссия проводит заседание с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соблюдением кворума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— не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менее 2/3 от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общего числа членов комиссии. Если кворума нет, председатель должен перенести заседание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новую дату, которая попадает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период инвентаризации. Эти правила заседаний с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соблюдением кворума устанавливаются также для комиссии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поступлению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выбытию активов, если она проводит инвентаризацию перед списанием имущества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других установленных настоящим положением случаях.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ходе заседания комиссия анализирует выявленные расхождения, предлагает способы устранения обнаруженных расхождений фактического наличия объектов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данных бухгалтерского учета. Решения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заключения комиссии оформляются документально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—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инвентаризационных описях, актах, ведомостях.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4.2. Правильно оформленные инвентаризационной комиссией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подписанные всеми ее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членами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ответственными лицами инвентаризационные описи (сличительные ведомости), акты 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результатах инвентаризации передаются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 xml:space="preserve">бухгалтерию для выверки данных фактического наличия </w:t>
      </w:r>
      <w:proofErr w:type="spellStart"/>
      <w:r w:rsidRPr="00B114BB">
        <w:rPr>
          <w:rFonts w:cstheme="minorHAnsi"/>
          <w:color w:val="000000"/>
          <w:sz w:val="28"/>
          <w:szCs w:val="28"/>
          <w:lang w:val="ru-RU"/>
        </w:rPr>
        <w:t>имущественно</w:t>
      </w:r>
      <w:proofErr w:type="spellEnd"/>
      <w:r w:rsidRPr="00B114BB">
        <w:rPr>
          <w:rFonts w:cstheme="minorHAnsi"/>
          <w:color w:val="000000"/>
          <w:sz w:val="28"/>
          <w:szCs w:val="28"/>
          <w:lang w:val="ru-RU"/>
        </w:rPr>
        <w:t>-материальных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других ценностей, финансовых активов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обязательств с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данными бухгалтерского учета.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4.3. Выявленные расхождения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инвентаризационных описях (сличительных ведомостях) отражаются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акте 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результатах инвентаризации (ф.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0510463). Акт подписывается всеми членами инвентаризационной комиссии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утверждается руководителем учреждения.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 xml:space="preserve">4.4. После завершения </w:t>
      </w:r>
      <w:proofErr w:type="gramStart"/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инвентаризации</w:t>
      </w:r>
      <w:proofErr w:type="gramEnd"/>
      <w:r w:rsidRPr="00B114BB">
        <w:rPr>
          <w:rFonts w:cstheme="minorHAnsi"/>
          <w:color w:val="000000"/>
          <w:sz w:val="28"/>
          <w:szCs w:val="28"/>
          <w:lang w:val="ru-RU"/>
        </w:rPr>
        <w:t xml:space="preserve"> выявленные расхождения (неучтенные объекты, недостачи) должны быть отражены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 xml:space="preserve">бухгалтерском </w:t>
      </w:r>
      <w:r w:rsidRPr="00B114BB">
        <w:rPr>
          <w:rFonts w:cstheme="minorHAnsi"/>
          <w:color w:val="000000"/>
          <w:sz w:val="28"/>
          <w:szCs w:val="28"/>
          <w:lang w:val="ru-RU"/>
        </w:rPr>
        <w:lastRenderedPageBreak/>
        <w:t>учете, 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при необходимости материалы направлены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судебные органы для предъявления гражданского иска.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4.5. Результаты инвентаризации отражаются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бухгалтерском учете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отчетности того месяца,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котором была закончена инвентаризация, 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годовой инвентаризации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—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годовом бухгалтерском отчете.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4.6.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суммы выявленных излишков, недостач основных средств, нематериальных активов, материальных запасов инвентаризационная комиссия требует объяснение с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ответственного лица по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причинам расхождений с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данными бухгалтерского учета.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случае недостачи или порчи имущества комиссия оценивает,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том числе на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основе объяснений ответственного лица, имеются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ли основания для возмещения недостачи или ущерба. Результат оценки указывается 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решении комиссии.</w:t>
      </w:r>
      <w:r w:rsidRPr="00B114BB">
        <w:rPr>
          <w:rFonts w:cstheme="minorHAnsi"/>
          <w:sz w:val="28"/>
          <w:szCs w:val="28"/>
          <w:lang w:val="ru-RU"/>
        </w:rPr>
        <w:br/>
      </w:r>
      <w:r w:rsidRPr="00B114BB">
        <w:rPr>
          <w:rFonts w:cstheme="minorHAnsi"/>
          <w:color w:val="000000"/>
          <w:sz w:val="28"/>
          <w:szCs w:val="28"/>
          <w:lang w:val="ru-RU"/>
        </w:rPr>
        <w:t>Основание: подпункт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«б» пункта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24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приложения №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1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к СГС «Учетная политика, оценочные значения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ошибки».</w:t>
      </w:r>
    </w:p>
    <w:p w:rsidR="00DC0C11" w:rsidRPr="00361CDC" w:rsidRDefault="00DC1BF7" w:rsidP="00B114BB">
      <w:pPr>
        <w:spacing w:line="600" w:lineRule="atLeast"/>
        <w:jc w:val="both"/>
        <w:rPr>
          <w:rFonts w:cstheme="minorHAnsi"/>
          <w:b/>
          <w:bCs/>
          <w:spacing w:val="-2"/>
          <w:sz w:val="28"/>
          <w:szCs w:val="28"/>
          <w:lang w:val="ru-RU"/>
        </w:rPr>
      </w:pPr>
      <w:r w:rsidRPr="00361CDC">
        <w:rPr>
          <w:rFonts w:cstheme="minorHAnsi"/>
          <w:b/>
          <w:bCs/>
          <w:spacing w:val="-2"/>
          <w:sz w:val="28"/>
          <w:szCs w:val="28"/>
          <w:lang w:val="ru-RU"/>
        </w:rPr>
        <w:t>5. Особенности инвентаризации имущества с</w:t>
      </w:r>
      <w:r w:rsidRPr="00361CDC">
        <w:rPr>
          <w:rFonts w:cstheme="minorHAnsi"/>
          <w:b/>
          <w:bCs/>
          <w:spacing w:val="-2"/>
          <w:sz w:val="28"/>
          <w:szCs w:val="28"/>
        </w:rPr>
        <w:t> </w:t>
      </w:r>
      <w:r w:rsidRPr="00361CDC">
        <w:rPr>
          <w:rFonts w:cstheme="minorHAnsi"/>
          <w:b/>
          <w:bCs/>
          <w:spacing w:val="-2"/>
          <w:sz w:val="28"/>
          <w:szCs w:val="28"/>
          <w:lang w:val="ru-RU"/>
        </w:rPr>
        <w:t>помощью виде</w:t>
      </w:r>
      <w:proofErr w:type="gramStart"/>
      <w:r w:rsidRPr="00361CDC">
        <w:rPr>
          <w:rFonts w:cstheme="minorHAnsi"/>
          <w:b/>
          <w:bCs/>
          <w:spacing w:val="-2"/>
          <w:sz w:val="28"/>
          <w:szCs w:val="28"/>
          <w:lang w:val="ru-RU"/>
        </w:rPr>
        <w:t>о-</w:t>
      </w:r>
      <w:proofErr w:type="gramEnd"/>
      <w:r w:rsidRPr="00361CDC">
        <w:rPr>
          <w:rFonts w:cstheme="minorHAnsi"/>
          <w:b/>
          <w:bCs/>
          <w:spacing w:val="-2"/>
          <w:sz w:val="28"/>
          <w:szCs w:val="28"/>
          <w:lang w:val="ru-RU"/>
        </w:rPr>
        <w:t xml:space="preserve"> и</w:t>
      </w:r>
      <w:r w:rsidRPr="00361CDC">
        <w:rPr>
          <w:rFonts w:cstheme="minorHAnsi"/>
          <w:b/>
          <w:bCs/>
          <w:spacing w:val="-2"/>
          <w:sz w:val="28"/>
          <w:szCs w:val="28"/>
        </w:rPr>
        <w:t> </w:t>
      </w:r>
      <w:proofErr w:type="spellStart"/>
      <w:r w:rsidRPr="00361CDC">
        <w:rPr>
          <w:rFonts w:cstheme="minorHAnsi"/>
          <w:b/>
          <w:bCs/>
          <w:spacing w:val="-2"/>
          <w:sz w:val="28"/>
          <w:szCs w:val="28"/>
          <w:lang w:val="ru-RU"/>
        </w:rPr>
        <w:t>фотофиксации</w:t>
      </w:r>
      <w:proofErr w:type="spellEnd"/>
    </w:p>
    <w:p w:rsidR="00DC0C11" w:rsidRPr="00361CDC" w:rsidRDefault="00DC1BF7" w:rsidP="00B114BB">
      <w:pPr>
        <w:jc w:val="both"/>
        <w:rPr>
          <w:rFonts w:cstheme="minorHAnsi"/>
          <w:sz w:val="28"/>
          <w:szCs w:val="28"/>
          <w:lang w:val="ru-RU"/>
        </w:rPr>
      </w:pPr>
      <w:r w:rsidRPr="00361CDC">
        <w:rPr>
          <w:rFonts w:cstheme="minorHAnsi"/>
          <w:sz w:val="28"/>
          <w:szCs w:val="28"/>
          <w:lang w:val="ru-RU"/>
        </w:rPr>
        <w:t>5.1. Инвентаризация имущества производится по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его местонахождению и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в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разрезе ответственных лиц. Инвентаризируется имущество в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структурных подразделениях учреждения, филиале, складе с помощью виде</w:t>
      </w:r>
      <w:proofErr w:type="gramStart"/>
      <w:r w:rsidRPr="00361CDC">
        <w:rPr>
          <w:rFonts w:cstheme="minorHAnsi"/>
          <w:sz w:val="28"/>
          <w:szCs w:val="28"/>
          <w:lang w:val="ru-RU"/>
        </w:rPr>
        <w:t>о-</w:t>
      </w:r>
      <w:proofErr w:type="gramEnd"/>
      <w:r w:rsidRPr="00361CDC">
        <w:rPr>
          <w:rFonts w:cstheme="minorHAnsi"/>
          <w:sz w:val="28"/>
          <w:szCs w:val="28"/>
          <w:lang w:val="ru-RU"/>
        </w:rPr>
        <w:t xml:space="preserve"> и</w:t>
      </w:r>
      <w:r w:rsidRPr="00361CDC">
        <w:rPr>
          <w:rFonts w:cstheme="minorHAnsi"/>
          <w:sz w:val="28"/>
          <w:szCs w:val="28"/>
        </w:rPr>
        <w:t> </w:t>
      </w:r>
      <w:proofErr w:type="spellStart"/>
      <w:r w:rsidRPr="00361CDC">
        <w:rPr>
          <w:rFonts w:cstheme="minorHAnsi"/>
          <w:sz w:val="28"/>
          <w:szCs w:val="28"/>
          <w:lang w:val="ru-RU"/>
        </w:rPr>
        <w:t>фотофиксации</w:t>
      </w:r>
      <w:proofErr w:type="spellEnd"/>
      <w:r w:rsidRPr="00361CDC">
        <w:rPr>
          <w:rFonts w:cstheme="minorHAnsi"/>
          <w:sz w:val="28"/>
          <w:szCs w:val="28"/>
          <w:lang w:val="ru-RU"/>
        </w:rPr>
        <w:t xml:space="preserve"> в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режиме реального времени.</w:t>
      </w:r>
    </w:p>
    <w:p w:rsidR="00DC0C11" w:rsidRPr="00361CDC" w:rsidRDefault="00DC1BF7" w:rsidP="00B114BB">
      <w:pPr>
        <w:jc w:val="both"/>
        <w:rPr>
          <w:rFonts w:cstheme="minorHAnsi"/>
          <w:sz w:val="28"/>
          <w:szCs w:val="28"/>
          <w:lang w:val="ru-RU"/>
        </w:rPr>
      </w:pPr>
      <w:r w:rsidRPr="00361CDC">
        <w:rPr>
          <w:rFonts w:cstheme="minorHAnsi"/>
          <w:sz w:val="28"/>
          <w:szCs w:val="28"/>
          <w:lang w:val="ru-RU"/>
        </w:rPr>
        <w:t>5.2. Записывать видео инвентаризации может назначенный председателем член комиссии на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телефон с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камерой. Он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же производит фотосъемку имущества по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местам его хранения. Председатель обеспечивает, чтобы запись была качественной, в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кадр попадало все, что происходит в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помещении, и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вся процедура инвентаризации целиком, включая опечатывание помещений по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 xml:space="preserve">окончании инвентаризации, если оно проводится. </w:t>
      </w:r>
    </w:p>
    <w:p w:rsidR="00DC0C11" w:rsidRPr="00361CDC" w:rsidRDefault="00DC1BF7" w:rsidP="00B114BB">
      <w:pPr>
        <w:jc w:val="both"/>
        <w:rPr>
          <w:rFonts w:cstheme="minorHAnsi"/>
          <w:sz w:val="28"/>
          <w:szCs w:val="28"/>
          <w:lang w:val="ru-RU"/>
        </w:rPr>
      </w:pPr>
      <w:r w:rsidRPr="00361CDC">
        <w:rPr>
          <w:rFonts w:cstheme="minorHAnsi"/>
          <w:sz w:val="28"/>
          <w:szCs w:val="28"/>
          <w:lang w:val="ru-RU"/>
        </w:rPr>
        <w:t>5.3.Файлы с  виде</w:t>
      </w:r>
      <w:proofErr w:type="gramStart"/>
      <w:r w:rsidRPr="00361CDC">
        <w:rPr>
          <w:rFonts w:cstheme="minorHAnsi"/>
          <w:sz w:val="28"/>
          <w:szCs w:val="28"/>
          <w:lang w:val="ru-RU"/>
        </w:rPr>
        <w:t>о-</w:t>
      </w:r>
      <w:proofErr w:type="gramEnd"/>
      <w:r w:rsidRPr="00361CDC">
        <w:rPr>
          <w:rFonts w:cstheme="minorHAnsi"/>
          <w:sz w:val="28"/>
          <w:szCs w:val="28"/>
          <w:lang w:val="ru-RU"/>
        </w:rPr>
        <w:t xml:space="preserve"> и</w:t>
      </w:r>
      <w:r w:rsidRPr="00361CDC">
        <w:rPr>
          <w:rFonts w:cstheme="minorHAnsi"/>
          <w:sz w:val="28"/>
          <w:szCs w:val="28"/>
        </w:rPr>
        <w:t> </w:t>
      </w:r>
      <w:proofErr w:type="spellStart"/>
      <w:r w:rsidRPr="00361CDC">
        <w:rPr>
          <w:rFonts w:cstheme="minorHAnsi"/>
          <w:sz w:val="28"/>
          <w:szCs w:val="28"/>
          <w:lang w:val="ru-RU"/>
        </w:rPr>
        <w:t>фотофиксацией</w:t>
      </w:r>
      <w:proofErr w:type="spellEnd"/>
      <w:r w:rsidRPr="00361CDC">
        <w:rPr>
          <w:rFonts w:cstheme="minorHAnsi"/>
          <w:sz w:val="28"/>
          <w:szCs w:val="28"/>
          <w:lang w:val="ru-RU"/>
        </w:rPr>
        <w:t xml:space="preserve"> ответственный член комиссии отправляет другим членам комиссии, чтобы зафиксировать наличие имущества и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оформить это в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инвентаризационных описях с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 xml:space="preserve">помощью мессенджера </w:t>
      </w:r>
      <w:r w:rsidRPr="00361CDC">
        <w:rPr>
          <w:rFonts w:cstheme="minorHAnsi"/>
          <w:sz w:val="28"/>
          <w:szCs w:val="28"/>
        </w:rPr>
        <w:t>Express</w:t>
      </w:r>
      <w:r w:rsidRPr="00361CDC">
        <w:rPr>
          <w:rFonts w:cstheme="minorHAnsi"/>
          <w:sz w:val="28"/>
          <w:szCs w:val="28"/>
          <w:lang w:val="ru-RU"/>
        </w:rPr>
        <w:t>.</w:t>
      </w:r>
    </w:p>
    <w:p w:rsidR="003450B5" w:rsidRDefault="00DC1BF7" w:rsidP="003450B5">
      <w:pPr>
        <w:jc w:val="both"/>
        <w:rPr>
          <w:rFonts w:cstheme="minorHAnsi"/>
          <w:sz w:val="28"/>
          <w:szCs w:val="28"/>
          <w:lang w:val="ru-RU"/>
        </w:rPr>
      </w:pPr>
      <w:r w:rsidRPr="00361CDC">
        <w:rPr>
          <w:rFonts w:cstheme="minorHAnsi"/>
          <w:sz w:val="28"/>
          <w:szCs w:val="28"/>
          <w:lang w:val="ru-RU"/>
        </w:rPr>
        <w:t>5.4. Председатель комиссии передает описи членам комиссии, которые присутствовали удаленно, не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позднее следующего рабочего дня после возвращения из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места ее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проведения, а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члены комиссии, подписав описи, передают их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в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бухгалтерию не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 xml:space="preserve">позднее следующего рабочего дня после </w:t>
      </w:r>
      <w:r w:rsidRPr="00361CDC">
        <w:rPr>
          <w:rFonts w:cstheme="minorHAnsi"/>
          <w:sz w:val="28"/>
          <w:szCs w:val="28"/>
          <w:lang w:val="ru-RU"/>
        </w:rPr>
        <w:lastRenderedPageBreak/>
        <w:t>получения. Видеозаписи и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фото, которые подтверждают, что имущество фактически находится в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указанных местах хранения у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ответственных лиц, по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окончании инвентаризации передаются в</w:t>
      </w:r>
      <w:r w:rsidRPr="00361CDC">
        <w:rPr>
          <w:rFonts w:cstheme="minorHAnsi"/>
          <w:sz w:val="28"/>
          <w:szCs w:val="28"/>
        </w:rPr>
        <w:t> </w:t>
      </w:r>
      <w:r w:rsidRPr="00361CDC">
        <w:rPr>
          <w:rFonts w:cstheme="minorHAnsi"/>
          <w:sz w:val="28"/>
          <w:szCs w:val="28"/>
          <w:lang w:val="ru-RU"/>
        </w:rPr>
        <w:t>электронный архив.</w:t>
      </w:r>
      <w:r w:rsidR="003450B5">
        <w:rPr>
          <w:rFonts w:cstheme="minorHAnsi"/>
          <w:sz w:val="28"/>
          <w:szCs w:val="28"/>
          <w:lang w:val="ru-RU"/>
        </w:rPr>
        <w:t xml:space="preserve"> </w:t>
      </w:r>
    </w:p>
    <w:p w:rsidR="00DC0C11" w:rsidRPr="003450B5" w:rsidRDefault="003450B5" w:rsidP="003450B5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</w:t>
      </w:r>
      <w:r w:rsidR="00DC1BF7" w:rsidRPr="00B114BB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6. График проведения инвентаризации</w:t>
      </w:r>
    </w:p>
    <w:p w:rsidR="00DC0C11" w:rsidRPr="00B114BB" w:rsidRDefault="00DC1BF7" w:rsidP="00B114B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114BB">
        <w:rPr>
          <w:rFonts w:cstheme="minorHAnsi"/>
          <w:color w:val="000000"/>
          <w:sz w:val="28"/>
          <w:szCs w:val="28"/>
          <w:lang w:val="ru-RU"/>
        </w:rPr>
        <w:t>Инвентаризация проводится со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следующей периодичностью и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в</w:t>
      </w:r>
      <w:r w:rsidRPr="00B114BB">
        <w:rPr>
          <w:rFonts w:cstheme="minorHAnsi"/>
          <w:color w:val="000000"/>
          <w:sz w:val="28"/>
          <w:szCs w:val="28"/>
        </w:rPr>
        <w:t> </w:t>
      </w:r>
      <w:r w:rsidRPr="00B114BB">
        <w:rPr>
          <w:rFonts w:cstheme="minorHAnsi"/>
          <w:color w:val="000000"/>
          <w:sz w:val="28"/>
          <w:szCs w:val="28"/>
          <w:lang w:val="ru-RU"/>
        </w:rPr>
        <w:t>сроки.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2"/>
        <w:gridCol w:w="2944"/>
        <w:gridCol w:w="3036"/>
        <w:gridCol w:w="2485"/>
      </w:tblGrid>
      <w:tr w:rsidR="00DC0C11" w:rsidRPr="00B114B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r w:rsidRPr="00B114BB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№</w:t>
            </w:r>
            <w:r w:rsidRPr="00B114BB">
              <w:rPr>
                <w:rFonts w:cstheme="minorHAnsi"/>
                <w:sz w:val="28"/>
                <w:szCs w:val="28"/>
              </w:rPr>
              <w:br/>
            </w:r>
            <w:r w:rsidRPr="00B114BB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r w:rsidRPr="00B114BB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Наименование объектов</w:t>
            </w:r>
            <w:r w:rsidRPr="00B114BB">
              <w:rPr>
                <w:rFonts w:cstheme="minorHAnsi"/>
                <w:sz w:val="28"/>
                <w:szCs w:val="28"/>
              </w:rPr>
              <w:br/>
            </w:r>
            <w:r w:rsidRPr="00B114BB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инвентаризации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r w:rsidRPr="00B114BB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Сроки проведения</w:t>
            </w:r>
            <w:r w:rsidRPr="00B114BB">
              <w:rPr>
                <w:rFonts w:cstheme="minorHAnsi"/>
                <w:sz w:val="28"/>
                <w:szCs w:val="28"/>
              </w:rPr>
              <w:br/>
            </w:r>
            <w:r w:rsidRPr="00B114BB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инвентаризации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r w:rsidRPr="00B114BB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Период проведения</w:t>
            </w:r>
            <w:r w:rsidRPr="00B114BB">
              <w:rPr>
                <w:rFonts w:cstheme="minorHAnsi"/>
                <w:sz w:val="28"/>
                <w:szCs w:val="28"/>
              </w:rPr>
              <w:br/>
            </w:r>
            <w:r w:rsidRPr="00B114BB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инвентаризации</w:t>
            </w:r>
          </w:p>
        </w:tc>
      </w:tr>
      <w:tr w:rsidR="00DC0C11" w:rsidRPr="00B114B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r w:rsidRPr="00B114BB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Нефинансовые активы</w:t>
            </w:r>
            <w:r w:rsidRPr="00B114BB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(основные средства,</w:t>
            </w:r>
            <w:r w:rsidRPr="00B114BB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материальные запасы,</w:t>
            </w:r>
            <w:r w:rsidRPr="00B114BB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нематериальные активы, права пользования активами)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114BB">
              <w:rPr>
                <w:rFonts w:cstheme="minorHAnsi"/>
                <w:color w:val="000000"/>
                <w:sz w:val="28"/>
                <w:szCs w:val="28"/>
              </w:rPr>
              <w:t>Ежегодно</w:t>
            </w:r>
            <w:proofErr w:type="spellEnd"/>
            <w:r w:rsidRPr="00B114BB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B114BB">
              <w:rPr>
                <w:rFonts w:cstheme="minorHAnsi"/>
                <w:color w:val="000000"/>
                <w:sz w:val="28"/>
                <w:szCs w:val="28"/>
              </w:rPr>
              <w:t>на</w:t>
            </w:r>
            <w:proofErr w:type="spellEnd"/>
            <w:r w:rsidRPr="00B114BB">
              <w:rPr>
                <w:rFonts w:cstheme="minorHAnsi"/>
                <w:color w:val="000000"/>
                <w:sz w:val="28"/>
                <w:szCs w:val="28"/>
              </w:rPr>
              <w:t> 1 </w:t>
            </w:r>
            <w:proofErr w:type="spellStart"/>
            <w:r w:rsidRPr="00B114BB">
              <w:rPr>
                <w:rFonts w:cstheme="minorHAnsi"/>
                <w:color w:val="000000"/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r w:rsidRPr="00B114BB">
              <w:rPr>
                <w:rFonts w:cstheme="minorHAnsi"/>
                <w:color w:val="000000"/>
                <w:sz w:val="28"/>
                <w:szCs w:val="28"/>
              </w:rPr>
              <w:t>Год</w:t>
            </w:r>
          </w:p>
        </w:tc>
      </w:tr>
      <w:tr w:rsidR="00DC0C11" w:rsidRPr="00B114B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r w:rsidRPr="00B114BB">
              <w:rPr>
                <w:rFonts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Капвложения, по</w:t>
            </w:r>
            <w:r w:rsidRPr="00B114BB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которым не</w:t>
            </w:r>
            <w:r w:rsidRPr="00B114BB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было движения в</w:t>
            </w:r>
            <w:r w:rsidRPr="00B114BB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течение года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114BB">
              <w:rPr>
                <w:rFonts w:cstheme="minorHAnsi"/>
                <w:color w:val="000000"/>
                <w:sz w:val="28"/>
                <w:szCs w:val="28"/>
              </w:rPr>
              <w:t>Ежегодно</w:t>
            </w:r>
            <w:proofErr w:type="spellEnd"/>
            <w:r w:rsidRPr="00B114BB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B114BB">
              <w:rPr>
                <w:rFonts w:cstheme="minorHAnsi"/>
                <w:color w:val="000000"/>
                <w:sz w:val="28"/>
                <w:szCs w:val="28"/>
              </w:rPr>
              <w:t>на</w:t>
            </w:r>
            <w:proofErr w:type="spellEnd"/>
            <w:r w:rsidRPr="00B114BB">
              <w:rPr>
                <w:rFonts w:cstheme="minorHAnsi"/>
                <w:color w:val="000000"/>
                <w:sz w:val="28"/>
                <w:szCs w:val="28"/>
              </w:rPr>
              <w:t> 1 </w:t>
            </w:r>
            <w:proofErr w:type="spellStart"/>
            <w:r w:rsidRPr="00B114BB">
              <w:rPr>
                <w:rFonts w:cstheme="minorHAnsi"/>
                <w:color w:val="000000"/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r w:rsidRPr="00B114BB">
              <w:rPr>
                <w:rFonts w:cstheme="minorHAnsi"/>
                <w:color w:val="000000"/>
                <w:sz w:val="28"/>
                <w:szCs w:val="28"/>
              </w:rPr>
              <w:t>Год</w:t>
            </w:r>
          </w:p>
        </w:tc>
      </w:tr>
      <w:tr w:rsidR="00DC0C11" w:rsidRPr="00B114B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r w:rsidRPr="00B114BB">
              <w:rPr>
                <w:rFonts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Финансовые активы</w:t>
            </w:r>
            <w:r w:rsidRPr="00B114BB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(финансовые вложения,</w:t>
            </w:r>
            <w:r w:rsidRPr="00B114BB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денежные средства на</w:t>
            </w:r>
            <w:r w:rsidRPr="00B114BB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счетах)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114BB">
              <w:rPr>
                <w:rFonts w:cstheme="minorHAnsi"/>
                <w:color w:val="000000"/>
                <w:sz w:val="28"/>
                <w:szCs w:val="28"/>
              </w:rPr>
              <w:t>Ежегодно</w:t>
            </w:r>
            <w:proofErr w:type="spellEnd"/>
            <w:r w:rsidRPr="00B114BB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B114BB">
              <w:rPr>
                <w:rFonts w:cstheme="minorHAnsi"/>
                <w:color w:val="000000"/>
                <w:sz w:val="28"/>
                <w:szCs w:val="28"/>
              </w:rPr>
              <w:t>на</w:t>
            </w:r>
            <w:proofErr w:type="spellEnd"/>
            <w:r w:rsidRPr="00B114BB">
              <w:rPr>
                <w:rFonts w:cstheme="minorHAnsi"/>
                <w:color w:val="000000"/>
                <w:sz w:val="28"/>
                <w:szCs w:val="28"/>
              </w:rPr>
              <w:t> 1 </w:t>
            </w:r>
            <w:proofErr w:type="spellStart"/>
            <w:r w:rsidRPr="00B114BB">
              <w:rPr>
                <w:rFonts w:cstheme="minorHAnsi"/>
                <w:color w:val="000000"/>
                <w:sz w:val="28"/>
                <w:szCs w:val="28"/>
              </w:rPr>
              <w:t>января</w:t>
            </w:r>
            <w:proofErr w:type="spellEnd"/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r w:rsidRPr="00B114BB">
              <w:rPr>
                <w:rFonts w:cstheme="minorHAnsi"/>
                <w:color w:val="000000"/>
                <w:sz w:val="28"/>
                <w:szCs w:val="28"/>
              </w:rPr>
              <w:t>Год</w:t>
            </w:r>
          </w:p>
        </w:tc>
      </w:tr>
      <w:tr w:rsidR="00DC0C11" w:rsidRPr="0075233D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r w:rsidRPr="00B114BB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r w:rsidRPr="00B114BB">
              <w:rPr>
                <w:rFonts w:cstheme="minorHAnsi"/>
                <w:color w:val="000000"/>
                <w:sz w:val="28"/>
                <w:szCs w:val="28"/>
              </w:rPr>
              <w:t>Дебиторская и кредиторская</w:t>
            </w:r>
            <w:r w:rsidRPr="00B114BB">
              <w:rPr>
                <w:rFonts w:cstheme="minorHAnsi"/>
                <w:sz w:val="28"/>
                <w:szCs w:val="28"/>
              </w:rPr>
              <w:br/>
            </w:r>
            <w:r w:rsidRPr="00B114BB">
              <w:rPr>
                <w:rFonts w:cstheme="minorHAnsi"/>
                <w:color w:val="000000"/>
                <w:sz w:val="28"/>
                <w:szCs w:val="28"/>
              </w:rPr>
              <w:t>задолженность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361CDC" w:rsidRDefault="00DC1BF7" w:rsidP="00B114BB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361CDC">
              <w:rPr>
                <w:rFonts w:cstheme="minorHAnsi"/>
                <w:sz w:val="28"/>
                <w:szCs w:val="28"/>
                <w:lang w:val="ru-RU"/>
              </w:rPr>
              <w:t>Два раза в</w:t>
            </w:r>
            <w:r w:rsidRPr="00361CDC">
              <w:rPr>
                <w:rFonts w:cstheme="minorHAnsi"/>
                <w:sz w:val="28"/>
                <w:szCs w:val="28"/>
              </w:rPr>
              <w:t> </w:t>
            </w:r>
            <w:r w:rsidRPr="00361CDC">
              <w:rPr>
                <w:rFonts w:cstheme="minorHAnsi"/>
                <w:sz w:val="28"/>
                <w:szCs w:val="28"/>
                <w:lang w:val="ru-RU"/>
              </w:rPr>
              <w:t>год:</w:t>
            </w:r>
          </w:p>
          <w:p w:rsidR="00DC0C11" w:rsidRPr="00361CDC" w:rsidRDefault="00DC1BF7" w:rsidP="00B114BB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361CDC">
              <w:rPr>
                <w:rFonts w:cstheme="minorHAnsi"/>
                <w:sz w:val="28"/>
                <w:szCs w:val="28"/>
                <w:lang w:val="ru-RU"/>
              </w:rPr>
              <w:t>—</w:t>
            </w:r>
            <w:r w:rsidRPr="00361CDC">
              <w:rPr>
                <w:rFonts w:cstheme="minorHAnsi"/>
                <w:sz w:val="28"/>
                <w:szCs w:val="28"/>
              </w:rPr>
              <w:t> </w:t>
            </w:r>
            <w:r w:rsidRPr="00361CDC">
              <w:rPr>
                <w:rFonts w:cstheme="minorHAnsi"/>
                <w:sz w:val="28"/>
                <w:szCs w:val="28"/>
                <w:lang w:val="ru-RU"/>
              </w:rPr>
              <w:t>на</w:t>
            </w:r>
            <w:r w:rsidRPr="00361CDC">
              <w:rPr>
                <w:rFonts w:cstheme="minorHAnsi"/>
                <w:sz w:val="28"/>
                <w:szCs w:val="28"/>
              </w:rPr>
              <w:t> </w:t>
            </w:r>
            <w:r w:rsidRPr="00361CDC">
              <w:rPr>
                <w:rFonts w:cstheme="minorHAnsi"/>
                <w:sz w:val="28"/>
                <w:szCs w:val="28"/>
                <w:lang w:val="ru-RU"/>
              </w:rPr>
              <w:t>1</w:t>
            </w:r>
            <w:r w:rsidRPr="00361CDC">
              <w:rPr>
                <w:rFonts w:cstheme="minorHAnsi"/>
                <w:sz w:val="28"/>
                <w:szCs w:val="28"/>
              </w:rPr>
              <w:t> </w:t>
            </w:r>
            <w:r w:rsidRPr="00361CDC">
              <w:rPr>
                <w:rFonts w:cstheme="minorHAnsi"/>
                <w:sz w:val="28"/>
                <w:szCs w:val="28"/>
                <w:lang w:val="ru-RU"/>
              </w:rPr>
              <w:t>октября</w:t>
            </w:r>
            <w:r w:rsidRPr="00361CDC">
              <w:rPr>
                <w:rFonts w:cstheme="minorHAnsi"/>
                <w:sz w:val="28"/>
                <w:szCs w:val="28"/>
              </w:rPr>
              <w:t> </w:t>
            </w:r>
            <w:r w:rsidRPr="00361CDC">
              <w:rPr>
                <w:rFonts w:cstheme="minorHAnsi"/>
                <w:sz w:val="28"/>
                <w:szCs w:val="28"/>
                <w:lang w:val="ru-RU"/>
              </w:rPr>
              <w:t>— для выявления безнадежной и</w:t>
            </w:r>
            <w:r w:rsidRPr="00361CDC">
              <w:rPr>
                <w:rFonts w:cstheme="minorHAnsi"/>
                <w:sz w:val="28"/>
                <w:szCs w:val="28"/>
              </w:rPr>
              <w:t> </w:t>
            </w:r>
            <w:r w:rsidRPr="00361CDC">
              <w:rPr>
                <w:rFonts w:cstheme="minorHAnsi"/>
                <w:sz w:val="28"/>
                <w:szCs w:val="28"/>
                <w:lang w:val="ru-RU"/>
              </w:rPr>
              <w:t>сомнительной задолженности в</w:t>
            </w:r>
            <w:r w:rsidRPr="00361CDC">
              <w:rPr>
                <w:rFonts w:cstheme="minorHAnsi"/>
                <w:sz w:val="28"/>
                <w:szCs w:val="28"/>
              </w:rPr>
              <w:t> </w:t>
            </w:r>
            <w:r w:rsidRPr="00361CDC">
              <w:rPr>
                <w:rFonts w:cstheme="minorHAnsi"/>
                <w:sz w:val="28"/>
                <w:szCs w:val="28"/>
                <w:lang w:val="ru-RU"/>
              </w:rPr>
              <w:t>целях списания с</w:t>
            </w:r>
            <w:r w:rsidRPr="00361CDC">
              <w:rPr>
                <w:rFonts w:cstheme="minorHAnsi"/>
                <w:sz w:val="28"/>
                <w:szCs w:val="28"/>
              </w:rPr>
              <w:t> </w:t>
            </w:r>
            <w:r w:rsidRPr="00361CDC">
              <w:rPr>
                <w:rFonts w:cstheme="minorHAnsi"/>
                <w:sz w:val="28"/>
                <w:szCs w:val="28"/>
                <w:lang w:val="ru-RU"/>
              </w:rPr>
              <w:t>балансового учета;</w:t>
            </w:r>
          </w:p>
          <w:p w:rsidR="00DC0C11" w:rsidRPr="00B114BB" w:rsidRDefault="00DC1BF7" w:rsidP="00B114BB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—</w:t>
            </w:r>
            <w:r w:rsidRPr="00B114BB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 w:rsidRPr="00B114BB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Pr="00B114BB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января</w:t>
            </w:r>
            <w:r w:rsidRPr="00B114BB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— для подтверждения данных о</w:t>
            </w:r>
            <w:r w:rsidRPr="00B114BB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задолженности в</w:t>
            </w:r>
            <w:r w:rsidRPr="00B114BB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годовой отчетности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0C11" w:rsidP="00B114BB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DC0C11" w:rsidRPr="00B114B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r w:rsidRPr="00B114BB">
              <w:rPr>
                <w:rFonts w:cstheme="minorHAnsi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114BB">
              <w:rPr>
                <w:rFonts w:cstheme="minorHAnsi"/>
                <w:sz w:val="28"/>
                <w:szCs w:val="28"/>
                <w:lang w:val="ru-RU"/>
              </w:rPr>
              <w:t>Ревизия кассы, соблюдение порядка ведения кассовых</w:t>
            </w:r>
            <w:r w:rsidRPr="00B114BB">
              <w:rPr>
                <w:rFonts w:cstheme="minorHAnsi"/>
                <w:sz w:val="28"/>
                <w:szCs w:val="28"/>
                <w:lang w:val="ru-RU"/>
              </w:rPr>
              <w:br/>
              <w:t>операций.</w:t>
            </w:r>
          </w:p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114BB">
              <w:rPr>
                <w:rFonts w:cstheme="minorHAnsi"/>
                <w:sz w:val="28"/>
                <w:szCs w:val="28"/>
                <w:lang w:val="ru-RU"/>
              </w:rPr>
              <w:t>Проверка наличия, выдачи и списания бланков строгой отчетности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114BB">
              <w:rPr>
                <w:rFonts w:cstheme="minorHAnsi"/>
                <w:sz w:val="28"/>
                <w:szCs w:val="28"/>
                <w:lang w:val="ru-RU"/>
              </w:rPr>
              <w:t>Ежеквартально</w:t>
            </w:r>
            <w:r w:rsidRPr="00B114BB">
              <w:rPr>
                <w:rFonts w:cstheme="minorHAnsi"/>
                <w:sz w:val="28"/>
                <w:szCs w:val="28"/>
                <w:lang w:val="ru-RU"/>
              </w:rPr>
              <w:br/>
              <w:t>на</w:t>
            </w:r>
            <w:r w:rsidRPr="00B114BB">
              <w:rPr>
                <w:rFonts w:cstheme="minorHAnsi"/>
                <w:sz w:val="28"/>
                <w:szCs w:val="28"/>
              </w:rPr>
              <w:t> </w:t>
            </w:r>
            <w:r w:rsidRPr="00B114BB">
              <w:rPr>
                <w:rFonts w:cstheme="minorHAnsi"/>
                <w:sz w:val="28"/>
                <w:szCs w:val="28"/>
                <w:lang w:val="ru-RU"/>
              </w:rPr>
              <w:t>последний день</w:t>
            </w:r>
            <w:r w:rsidRPr="00B114BB">
              <w:rPr>
                <w:rFonts w:cstheme="minorHAnsi"/>
                <w:sz w:val="28"/>
                <w:szCs w:val="28"/>
                <w:lang w:val="ru-RU"/>
              </w:rPr>
              <w:br/>
              <w:t>отчетного квартала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114BB">
              <w:rPr>
                <w:rFonts w:cstheme="minorHAnsi"/>
                <w:sz w:val="28"/>
                <w:szCs w:val="28"/>
              </w:rPr>
              <w:t>Квартал</w:t>
            </w:r>
            <w:proofErr w:type="spellEnd"/>
          </w:p>
        </w:tc>
      </w:tr>
      <w:tr w:rsidR="00DC0C11" w:rsidRPr="00B114B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r w:rsidRPr="00B114BB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Расходы и</w:t>
            </w:r>
            <w:r w:rsidRPr="00B114BB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доходы будущих периодов, резервы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114BB">
              <w:rPr>
                <w:rFonts w:cstheme="minorHAnsi"/>
                <w:color w:val="000000"/>
                <w:sz w:val="28"/>
                <w:szCs w:val="28"/>
              </w:rPr>
              <w:t>Ежегодно</w:t>
            </w:r>
            <w:proofErr w:type="spellEnd"/>
            <w:r w:rsidRPr="00B114BB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B114BB">
              <w:rPr>
                <w:rFonts w:cstheme="minorHAnsi"/>
                <w:color w:val="000000"/>
                <w:sz w:val="28"/>
                <w:szCs w:val="28"/>
              </w:rPr>
              <w:t>на</w:t>
            </w:r>
            <w:proofErr w:type="spellEnd"/>
            <w:r w:rsidRPr="00B114BB">
              <w:rPr>
                <w:rFonts w:cstheme="minorHAnsi"/>
                <w:color w:val="000000"/>
                <w:sz w:val="28"/>
                <w:szCs w:val="28"/>
              </w:rPr>
              <w:t> 1 </w:t>
            </w:r>
            <w:proofErr w:type="spellStart"/>
            <w:r w:rsidRPr="00B114BB">
              <w:rPr>
                <w:rFonts w:cstheme="minorHAnsi"/>
                <w:color w:val="000000"/>
                <w:sz w:val="28"/>
                <w:szCs w:val="28"/>
              </w:rPr>
              <w:t>января</w:t>
            </w:r>
            <w:proofErr w:type="spellEnd"/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r w:rsidRPr="00B114BB">
              <w:rPr>
                <w:rFonts w:cstheme="minorHAnsi"/>
                <w:color w:val="000000"/>
                <w:sz w:val="28"/>
                <w:szCs w:val="28"/>
              </w:rPr>
              <w:t>Год</w:t>
            </w:r>
          </w:p>
        </w:tc>
      </w:tr>
      <w:tr w:rsidR="00DC0C11" w:rsidRPr="0075233D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r w:rsidRPr="00B114BB">
              <w:rPr>
                <w:rFonts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Внезапные инвентаризации</w:t>
            </w:r>
            <w:r w:rsidRPr="00B114BB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всех видов имущества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sz w:val="28"/>
                <w:szCs w:val="28"/>
              </w:rPr>
            </w:pPr>
            <w:r w:rsidRPr="00B114BB">
              <w:rPr>
                <w:rFonts w:cstheme="minorHAnsi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C11" w:rsidRPr="00B114BB" w:rsidRDefault="00DC1BF7" w:rsidP="00B114BB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При необходимости в</w:t>
            </w:r>
            <w:r w:rsidR="00361CD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соответствии с Решением о</w:t>
            </w:r>
            <w:r w:rsidRPr="00B114BB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проведении инвентаризации (ф.</w:t>
            </w:r>
            <w:r w:rsidRPr="00B114BB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B114BB">
              <w:rPr>
                <w:rFonts w:cstheme="minorHAnsi"/>
                <w:color w:val="000000"/>
                <w:sz w:val="28"/>
                <w:szCs w:val="28"/>
                <w:lang w:val="ru-RU"/>
              </w:rPr>
              <w:t>0510439)</w:t>
            </w:r>
          </w:p>
        </w:tc>
      </w:tr>
      <w:tr w:rsidR="00361CDC" w:rsidRPr="00B114BB" w:rsidTr="00E25816">
        <w:trPr>
          <w:trHeight w:val="809"/>
        </w:trPr>
        <w:tc>
          <w:tcPr>
            <w:tcW w:w="9027" w:type="dxa"/>
            <w:gridSpan w:val="4"/>
            <w:tcBorders>
              <w:top w:val="single" w:sz="6" w:space="0" w:color="000000"/>
              <w:left w:val="none" w:sz="0" w:space="0" w:color="000000"/>
              <w:bottom w:val="nil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CDC" w:rsidRPr="00B114BB" w:rsidRDefault="00361CDC" w:rsidP="00B114BB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DC0C11" w:rsidRPr="00B114BB" w:rsidRDefault="00DC0C11" w:rsidP="00B114BB">
      <w:pPr>
        <w:jc w:val="both"/>
        <w:rPr>
          <w:rFonts w:cstheme="minorHAnsi"/>
          <w:color w:val="000000"/>
          <w:sz w:val="28"/>
          <w:szCs w:val="28"/>
        </w:rPr>
      </w:pPr>
    </w:p>
    <w:sectPr w:rsidR="00DC0C11" w:rsidRPr="00B114B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36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A32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A15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2A41"/>
    <w:rsid w:val="001E2E3C"/>
    <w:rsid w:val="00217B80"/>
    <w:rsid w:val="002D33B1"/>
    <w:rsid w:val="002D3591"/>
    <w:rsid w:val="003450B5"/>
    <w:rsid w:val="003514A0"/>
    <w:rsid w:val="00361CDC"/>
    <w:rsid w:val="004E76C5"/>
    <w:rsid w:val="004F7E17"/>
    <w:rsid w:val="005310EE"/>
    <w:rsid w:val="005A05CE"/>
    <w:rsid w:val="005B58AC"/>
    <w:rsid w:val="00653AF6"/>
    <w:rsid w:val="0075233D"/>
    <w:rsid w:val="0081218D"/>
    <w:rsid w:val="009119A8"/>
    <w:rsid w:val="00B114BB"/>
    <w:rsid w:val="00B553C6"/>
    <w:rsid w:val="00B73A5A"/>
    <w:rsid w:val="00D351DB"/>
    <w:rsid w:val="00DC0C11"/>
    <w:rsid w:val="00DC1BF7"/>
    <w:rsid w:val="00E438A1"/>
    <w:rsid w:val="00EF297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32A41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32A41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dc:description>Подготовлено экспертами Актион-МЦФЭР</dc:description>
  <cp:lastModifiedBy>Shapovalova</cp:lastModifiedBy>
  <cp:revision>5</cp:revision>
  <dcterms:created xsi:type="dcterms:W3CDTF">2024-06-26T13:43:00Z</dcterms:created>
  <dcterms:modified xsi:type="dcterms:W3CDTF">2024-07-11T07:30:00Z</dcterms:modified>
</cp:coreProperties>
</file>